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C07" w:rsidRPr="004B6183" w:rsidRDefault="00272C07" w:rsidP="00272C07">
      <w:pPr>
        <w:autoSpaceDE w:val="0"/>
        <w:autoSpaceDN w:val="0"/>
        <w:adjustRightInd w:val="0"/>
        <w:spacing w:after="0" w:line="240" w:lineRule="auto"/>
        <w:jc w:val="center"/>
        <w:rPr>
          <w:rFonts w:ascii="Times New Roman" w:hAnsi="Times New Roman" w:cs="Times New Roman"/>
          <w:b/>
          <w:bCs/>
          <w:sz w:val="24"/>
          <w:szCs w:val="24"/>
        </w:rPr>
      </w:pPr>
      <w:r w:rsidRPr="004B6183">
        <w:rPr>
          <w:rFonts w:ascii="Times New Roman" w:hAnsi="Times New Roman" w:cs="Times New Roman"/>
          <w:b/>
          <w:bCs/>
          <w:sz w:val="24"/>
          <w:szCs w:val="24"/>
        </w:rPr>
        <w:t>СИЛЛАБУС</w:t>
      </w:r>
    </w:p>
    <w:p w:rsidR="00272C07" w:rsidRPr="004B6183" w:rsidRDefault="00272C07" w:rsidP="00272C07">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lang w:val="kk-KZ"/>
        </w:rPr>
        <w:t>2</w:t>
      </w:r>
      <w:r w:rsidRPr="00644246">
        <w:rPr>
          <w:rFonts w:ascii="Times New Roman" w:hAnsi="Times New Roman" w:cs="Times New Roman"/>
          <w:b/>
          <w:sz w:val="24"/>
          <w:szCs w:val="24"/>
          <w:lang w:val="kk-KZ"/>
        </w:rPr>
        <w:t xml:space="preserve"> семестр</w:t>
      </w:r>
      <w:r w:rsidRPr="00094112">
        <w:rPr>
          <w:rFonts w:cs="Times New Roman"/>
          <w:b/>
          <w:sz w:val="24"/>
          <w:szCs w:val="24"/>
          <w:lang w:val="kk-KZ"/>
        </w:rPr>
        <w:t xml:space="preserve"> </w:t>
      </w:r>
      <w:r>
        <w:rPr>
          <w:rFonts w:ascii="Times New Roman" w:hAnsi="Times New Roman" w:cs="Times New Roman"/>
          <w:b/>
          <w:bCs/>
          <w:sz w:val="24"/>
          <w:szCs w:val="24"/>
        </w:rPr>
        <w:t>2018</w:t>
      </w:r>
      <w:r w:rsidRPr="004B6183">
        <w:rPr>
          <w:rFonts w:ascii="Times New Roman" w:hAnsi="Times New Roman" w:cs="Times New Roman"/>
          <w:b/>
          <w:bCs/>
          <w:sz w:val="24"/>
          <w:szCs w:val="24"/>
        </w:rPr>
        <w:t xml:space="preserve">-2018  </w:t>
      </w:r>
      <w:proofErr w:type="spellStart"/>
      <w:r w:rsidRPr="004B6183">
        <w:rPr>
          <w:rFonts w:ascii="Times New Roman" w:hAnsi="Times New Roman" w:cs="Times New Roman"/>
          <w:b/>
          <w:bCs/>
          <w:sz w:val="24"/>
          <w:szCs w:val="24"/>
        </w:rPr>
        <w:t>оқу</w:t>
      </w:r>
      <w:proofErr w:type="spellEnd"/>
      <w:r w:rsidRPr="004B6183">
        <w:rPr>
          <w:rFonts w:ascii="Times New Roman" w:hAnsi="Times New Roman" w:cs="Times New Roman"/>
          <w:b/>
          <w:bCs/>
          <w:sz w:val="24"/>
          <w:szCs w:val="24"/>
        </w:rPr>
        <w:t xml:space="preserve"> </w:t>
      </w:r>
      <w:proofErr w:type="spellStart"/>
      <w:r w:rsidRPr="004B6183">
        <w:rPr>
          <w:rFonts w:ascii="Times New Roman" w:hAnsi="Times New Roman" w:cs="Times New Roman"/>
          <w:b/>
          <w:bCs/>
          <w:sz w:val="24"/>
          <w:szCs w:val="24"/>
        </w:rPr>
        <w:t>жылы</w:t>
      </w:r>
      <w:proofErr w:type="spellEnd"/>
    </w:p>
    <w:p w:rsidR="00272C07" w:rsidRPr="004B6183" w:rsidRDefault="00272C07" w:rsidP="00272C07">
      <w:pPr>
        <w:spacing w:after="0" w:line="240" w:lineRule="auto"/>
        <w:rPr>
          <w:rFonts w:ascii="Times New Roman" w:hAnsi="Times New Roman" w:cs="Times New Roman"/>
          <w:b/>
          <w:bCs/>
          <w:sz w:val="24"/>
          <w:szCs w:val="24"/>
        </w:rPr>
      </w:pPr>
    </w:p>
    <w:p w:rsidR="00272C07" w:rsidRPr="004B6183" w:rsidRDefault="00272C07" w:rsidP="00272C0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Курс туралы академиялық ақпарат</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5"/>
        <w:gridCol w:w="255"/>
        <w:gridCol w:w="1871"/>
        <w:gridCol w:w="608"/>
        <w:gridCol w:w="945"/>
        <w:gridCol w:w="614"/>
        <w:gridCol w:w="331"/>
        <w:gridCol w:w="945"/>
        <w:gridCol w:w="425"/>
        <w:gridCol w:w="975"/>
        <w:gridCol w:w="1400"/>
      </w:tblGrid>
      <w:tr w:rsidR="00272C07" w:rsidRPr="004B6183" w:rsidTr="00486774">
        <w:trPr>
          <w:trHeight w:val="265"/>
        </w:trPr>
        <w:tc>
          <w:tcPr>
            <w:tcW w:w="1485" w:type="dxa"/>
            <w:vMerge w:val="restart"/>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r w:rsidRPr="00034A6D">
              <w:rPr>
                <w:rFonts w:ascii="Times New Roman" w:hAnsi="Times New Roman" w:cs="Times New Roman"/>
                <w:bCs/>
                <w:sz w:val="24"/>
                <w:szCs w:val="24"/>
                <w:highlight w:val="yellow"/>
                <w:lang w:val="kk-KZ"/>
              </w:rPr>
              <w:t>Пән коды</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Пән атауы</w:t>
            </w:r>
          </w:p>
        </w:tc>
        <w:tc>
          <w:tcPr>
            <w:tcW w:w="608" w:type="dxa"/>
            <w:vMerge w:val="restart"/>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r w:rsidRPr="00DA5D32">
              <w:rPr>
                <w:rFonts w:ascii="Times New Roman" w:hAnsi="Times New Roman" w:cs="Times New Roman"/>
                <w:bCs/>
                <w:sz w:val="24"/>
                <w:szCs w:val="24"/>
                <w:highlight w:val="yellow"/>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ECTS</w:t>
            </w:r>
          </w:p>
        </w:tc>
      </w:tr>
      <w:tr w:rsidR="00272C07" w:rsidRPr="004B6183" w:rsidTr="00486774">
        <w:trPr>
          <w:trHeight w:val="265"/>
        </w:trPr>
        <w:tc>
          <w:tcPr>
            <w:tcW w:w="1485" w:type="dxa"/>
            <w:vMerge/>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bCs/>
                <w:sz w:val="24"/>
                <w:szCs w:val="24"/>
                <w:lang w:val="kk-KZ"/>
              </w:rPr>
            </w:pPr>
          </w:p>
        </w:tc>
        <w:tc>
          <w:tcPr>
            <w:tcW w:w="2126" w:type="dxa"/>
            <w:gridSpan w:val="2"/>
            <w:vMerge/>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bCs/>
                <w:sz w:val="24"/>
                <w:szCs w:val="24"/>
                <w:lang w:val="kk-KZ"/>
              </w:rPr>
            </w:pPr>
          </w:p>
        </w:tc>
        <w:tc>
          <w:tcPr>
            <w:tcW w:w="608" w:type="dxa"/>
            <w:vMerge/>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bCs/>
                <w:sz w:val="24"/>
                <w:szCs w:val="24"/>
                <w:lang w:val="kk-KZ"/>
              </w:rPr>
            </w:pPr>
            <w:r w:rsidRPr="004B6183">
              <w:rPr>
                <w:rFonts w:ascii="Times New Roman" w:hAnsi="Times New Roman" w:cs="Times New Roman"/>
                <w:bCs/>
                <w:sz w:val="24"/>
                <w:szCs w:val="24"/>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bCs/>
                <w:sz w:val="24"/>
                <w:szCs w:val="24"/>
                <w:lang w:val="kk-KZ"/>
              </w:rPr>
            </w:pPr>
            <w:r w:rsidRPr="004B6183">
              <w:rPr>
                <w:rFonts w:ascii="Times New Roman" w:hAnsi="Times New Roman" w:cs="Times New Roman"/>
                <w:bCs/>
                <w:sz w:val="24"/>
                <w:szCs w:val="24"/>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bCs/>
                <w:sz w:val="24"/>
                <w:szCs w:val="24"/>
                <w:lang w:val="kk-KZ"/>
              </w:rPr>
            </w:pPr>
            <w:r w:rsidRPr="004B6183">
              <w:rPr>
                <w:rFonts w:ascii="Times New Roman" w:hAnsi="Times New Roman" w:cs="Times New Roman"/>
                <w:bCs/>
                <w:sz w:val="24"/>
                <w:szCs w:val="24"/>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bCs/>
                <w:sz w:val="24"/>
                <w:szCs w:val="24"/>
                <w:lang w:val="kk-KZ"/>
              </w:rPr>
            </w:pPr>
          </w:p>
        </w:tc>
      </w:tr>
      <w:tr w:rsidR="00272C07" w:rsidRPr="004B6183" w:rsidTr="00486774">
        <w:tc>
          <w:tcPr>
            <w:tcW w:w="1485" w:type="dxa"/>
            <w:tcBorders>
              <w:top w:val="single" w:sz="4" w:space="0" w:color="000000"/>
              <w:left w:val="single" w:sz="4" w:space="0" w:color="000000"/>
              <w:bottom w:val="single" w:sz="4" w:space="0" w:color="000000"/>
              <w:right w:val="single" w:sz="4" w:space="0" w:color="000000"/>
            </w:tcBorders>
          </w:tcPr>
          <w:p w:rsidR="00272C07" w:rsidRPr="005E50B4" w:rsidRDefault="00272C07" w:rsidP="008B16A7">
            <w:pPr>
              <w:autoSpaceDE w:val="0"/>
              <w:autoSpaceDN w:val="0"/>
              <w:adjustRightInd w:val="0"/>
              <w:spacing w:after="0" w:line="240" w:lineRule="auto"/>
              <w:rPr>
                <w:rFonts w:ascii="Times New Roman" w:hAnsi="Times New Roman" w:cs="Times New Roman"/>
                <w:bCs/>
                <w:sz w:val="24"/>
                <w:szCs w:val="24"/>
                <w:lang w:eastAsia="zh-CN"/>
              </w:rPr>
            </w:pPr>
          </w:p>
        </w:tc>
        <w:tc>
          <w:tcPr>
            <w:tcW w:w="2126" w:type="dxa"/>
            <w:gridSpan w:val="2"/>
            <w:tcBorders>
              <w:top w:val="single" w:sz="4" w:space="0" w:color="000000"/>
              <w:left w:val="single" w:sz="4" w:space="0" w:color="000000"/>
              <w:bottom w:val="single" w:sz="4" w:space="0" w:color="000000"/>
              <w:right w:val="single" w:sz="4" w:space="0" w:color="000000"/>
            </w:tcBorders>
          </w:tcPr>
          <w:p w:rsidR="00272C07" w:rsidRPr="00644246" w:rsidRDefault="00272C07" w:rsidP="00486774">
            <w:pPr>
              <w:rPr>
                <w:rFonts w:ascii="Times New Roman" w:hAnsi="Times New Roman" w:cs="Times New Roman"/>
                <w:sz w:val="24"/>
                <w:szCs w:val="24"/>
                <w:lang w:val="kk-KZ"/>
              </w:rPr>
            </w:pPr>
            <w:r w:rsidRPr="00644246">
              <w:rPr>
                <w:rFonts w:ascii="Times New Roman" w:hAnsi="Times New Roman" w:cs="Times New Roman"/>
                <w:sz w:val="24"/>
                <w:szCs w:val="24"/>
                <w:lang w:val="kk-KZ"/>
              </w:rPr>
              <w:t>«</w:t>
            </w:r>
            <w:r w:rsidR="00486774" w:rsidRPr="00486774">
              <w:rPr>
                <w:rFonts w:ascii="Times New Roman" w:hAnsi="Times New Roman" w:cs="Times New Roman"/>
                <w:lang w:val="kk-KZ"/>
              </w:rPr>
              <w:t>Қытайдағы дін мен этникалық шиеленістер. Оқытудың қазіргі заманғы әдістері мен технологиялары.</w:t>
            </w:r>
            <w:r w:rsidRPr="00486774">
              <w:rPr>
                <w:rFonts w:ascii="Times New Roman" w:hAnsi="Times New Roman" w:cs="Times New Roman"/>
                <w:sz w:val="24"/>
                <w:szCs w:val="24"/>
                <w:lang w:val="kk-KZ"/>
              </w:rPr>
              <w:t>»</w:t>
            </w:r>
          </w:p>
        </w:tc>
        <w:tc>
          <w:tcPr>
            <w:tcW w:w="608" w:type="dxa"/>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72C07" w:rsidRPr="00817A4B" w:rsidRDefault="00272C07" w:rsidP="008B16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sz w:val="24"/>
                <w:szCs w:val="24"/>
                <w:lang w:val="en-US"/>
              </w:rPr>
            </w:pPr>
            <w:r w:rsidRPr="004B6183">
              <w:rPr>
                <w:rFonts w:ascii="Times New Roman" w:hAnsi="Times New Roman" w:cs="Times New Roman"/>
                <w:sz w:val="24"/>
                <w:szCs w:val="24"/>
                <w:lang w:val="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00" w:type="dxa"/>
            <w:tcBorders>
              <w:top w:val="single" w:sz="4" w:space="0" w:color="000000"/>
              <w:left w:val="single" w:sz="4" w:space="0" w:color="000000"/>
              <w:bottom w:val="single" w:sz="4" w:space="0" w:color="000000"/>
              <w:right w:val="single" w:sz="4" w:space="0" w:color="000000"/>
            </w:tcBorders>
          </w:tcPr>
          <w:p w:rsidR="00272C07" w:rsidRPr="005F3EF6" w:rsidRDefault="00272C07" w:rsidP="008B16A7">
            <w:pPr>
              <w:autoSpaceDE w:val="0"/>
              <w:autoSpaceDN w:val="0"/>
              <w:adjustRightInd w:val="0"/>
              <w:spacing w:after="0" w:line="240" w:lineRule="auto"/>
              <w:jc w:val="center"/>
              <w:rPr>
                <w:rFonts w:ascii="Times New Roman" w:hAnsi="Times New Roman" w:cs="Times New Roman"/>
                <w:color w:val="FF6600"/>
                <w:sz w:val="24"/>
                <w:szCs w:val="24"/>
              </w:rPr>
            </w:pPr>
            <w:r>
              <w:rPr>
                <w:rFonts w:ascii="Times New Roman" w:hAnsi="Times New Roman" w:cs="Times New Roman"/>
                <w:sz w:val="24"/>
                <w:szCs w:val="24"/>
              </w:rPr>
              <w:t>4</w:t>
            </w:r>
          </w:p>
        </w:tc>
      </w:tr>
      <w:tr w:rsidR="00272C07" w:rsidRPr="004B6183" w:rsidTr="008B16A7">
        <w:tc>
          <w:tcPr>
            <w:tcW w:w="1740" w:type="dxa"/>
            <w:gridSpan w:val="2"/>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 xml:space="preserve">Дәріскер </w:t>
            </w:r>
          </w:p>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 xml:space="preserve">   </w:t>
            </w:r>
          </w:p>
        </w:tc>
        <w:tc>
          <w:tcPr>
            <w:tcW w:w="4038" w:type="dxa"/>
            <w:gridSpan w:val="4"/>
            <w:tcBorders>
              <w:top w:val="single" w:sz="4" w:space="0" w:color="000000"/>
              <w:left w:val="single" w:sz="4" w:space="0" w:color="000000"/>
              <w:bottom w:val="single" w:sz="4" w:space="0" w:color="000000"/>
              <w:right w:val="single" w:sz="4" w:space="0" w:color="000000"/>
            </w:tcBorders>
          </w:tcPr>
          <w:p w:rsidR="00272C07" w:rsidRPr="00817A4B" w:rsidRDefault="00272C07" w:rsidP="008B16A7">
            <w:pPr>
              <w:pStyle w:val="4"/>
              <w:spacing w:before="0" w:after="0"/>
              <w:jc w:val="both"/>
              <w:rPr>
                <w:b w:val="0"/>
                <w:sz w:val="24"/>
                <w:szCs w:val="24"/>
                <w:lang w:val="kk-KZ"/>
              </w:rPr>
            </w:pPr>
            <w:r w:rsidRPr="00817A4B">
              <w:rPr>
                <w:b w:val="0"/>
                <w:sz w:val="24"/>
                <w:szCs w:val="24"/>
                <w:lang w:val="kk-KZ"/>
              </w:rPr>
              <w:t>Алдабек Нұржамал Әбдіразаққызы, т.ғ.д.,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272C07" w:rsidRPr="00817A4B" w:rsidRDefault="00272C07" w:rsidP="008B16A7">
            <w:pPr>
              <w:autoSpaceDE w:val="0"/>
              <w:autoSpaceDN w:val="0"/>
              <w:adjustRightInd w:val="0"/>
              <w:spacing w:after="0" w:line="240" w:lineRule="auto"/>
              <w:jc w:val="center"/>
              <w:rPr>
                <w:rFonts w:ascii="Times New Roman" w:hAnsi="Times New Roman" w:cs="Times New Roman"/>
                <w:sz w:val="24"/>
                <w:szCs w:val="24"/>
                <w:highlight w:val="yellow"/>
                <w:lang w:val="kk-KZ"/>
              </w:rPr>
            </w:pPr>
            <w:r w:rsidRPr="00817A4B">
              <w:rPr>
                <w:rFonts w:ascii="Times New Roman" w:hAnsi="Times New Roman" w:cs="Times New Roman"/>
                <w:sz w:val="24"/>
                <w:szCs w:val="24"/>
                <w:highlight w:val="yellow"/>
                <w:lang w:val="kk-KZ"/>
              </w:rPr>
              <w:t>Кесте бойынша</w:t>
            </w:r>
          </w:p>
          <w:p w:rsidR="00272C07" w:rsidRPr="00817A4B" w:rsidRDefault="00272C07" w:rsidP="008B16A7">
            <w:pPr>
              <w:autoSpaceDE w:val="0"/>
              <w:autoSpaceDN w:val="0"/>
              <w:adjustRightInd w:val="0"/>
              <w:spacing w:after="0" w:line="240" w:lineRule="auto"/>
              <w:jc w:val="center"/>
              <w:rPr>
                <w:rFonts w:ascii="Times New Roman" w:hAnsi="Times New Roman" w:cs="Times New Roman"/>
                <w:sz w:val="24"/>
                <w:szCs w:val="24"/>
                <w:highlight w:val="yellow"/>
                <w:lang w:val="kk-KZ"/>
              </w:rPr>
            </w:pPr>
            <w:r w:rsidRPr="00817A4B">
              <w:rPr>
                <w:rFonts w:ascii="Times New Roman" w:hAnsi="Times New Roman" w:cs="Times New Roman"/>
                <w:sz w:val="24"/>
                <w:szCs w:val="24"/>
                <w:highlight w:val="yellow"/>
                <w:lang w:val="kk-KZ"/>
              </w:rPr>
              <w:t xml:space="preserve">Бейсенбі </w:t>
            </w:r>
          </w:p>
          <w:p w:rsidR="00272C07" w:rsidRPr="00817A4B" w:rsidRDefault="00272C07" w:rsidP="008B16A7">
            <w:pPr>
              <w:autoSpaceDE w:val="0"/>
              <w:autoSpaceDN w:val="0"/>
              <w:adjustRightInd w:val="0"/>
              <w:spacing w:after="0" w:line="240" w:lineRule="auto"/>
              <w:jc w:val="center"/>
              <w:rPr>
                <w:rFonts w:ascii="Times New Roman" w:hAnsi="Times New Roman" w:cs="Times New Roman"/>
                <w:sz w:val="24"/>
                <w:szCs w:val="24"/>
                <w:highlight w:val="yellow"/>
                <w:lang w:val="kk-KZ"/>
              </w:rPr>
            </w:pPr>
          </w:p>
          <w:p w:rsidR="00272C07" w:rsidRPr="004B6183" w:rsidRDefault="00272C07" w:rsidP="008B16A7">
            <w:pPr>
              <w:spacing w:after="0" w:line="240" w:lineRule="auto"/>
              <w:jc w:val="center"/>
              <w:rPr>
                <w:rFonts w:ascii="Times New Roman" w:hAnsi="Times New Roman" w:cs="Times New Roman"/>
                <w:sz w:val="24"/>
                <w:szCs w:val="24"/>
              </w:rPr>
            </w:pPr>
            <w:r w:rsidRPr="00817A4B">
              <w:rPr>
                <w:rFonts w:ascii="Times New Roman" w:hAnsi="Times New Roman" w:cs="Times New Roman"/>
                <w:sz w:val="24"/>
                <w:szCs w:val="24"/>
                <w:highlight w:val="yellow"/>
              </w:rPr>
              <w:t>1</w:t>
            </w:r>
            <w:r w:rsidRPr="00817A4B">
              <w:rPr>
                <w:rFonts w:ascii="Times New Roman" w:hAnsi="Times New Roman" w:cs="Times New Roman"/>
                <w:sz w:val="24"/>
                <w:szCs w:val="24"/>
                <w:highlight w:val="yellow"/>
                <w:lang w:val="en-US"/>
              </w:rPr>
              <w:t>3</w:t>
            </w:r>
            <w:r w:rsidRPr="00817A4B">
              <w:rPr>
                <w:rFonts w:ascii="Times New Roman" w:hAnsi="Times New Roman" w:cs="Times New Roman"/>
                <w:sz w:val="24"/>
                <w:szCs w:val="24"/>
                <w:highlight w:val="yellow"/>
              </w:rPr>
              <w:t>.</w:t>
            </w:r>
            <w:r w:rsidRPr="00817A4B">
              <w:rPr>
                <w:rFonts w:ascii="Times New Roman" w:hAnsi="Times New Roman" w:cs="Times New Roman"/>
                <w:sz w:val="24"/>
                <w:szCs w:val="24"/>
                <w:highlight w:val="yellow"/>
                <w:lang w:val="en-US"/>
              </w:rPr>
              <w:t xml:space="preserve">00 - </w:t>
            </w:r>
            <w:r w:rsidRPr="00817A4B">
              <w:rPr>
                <w:rFonts w:ascii="Times New Roman" w:hAnsi="Times New Roman" w:cs="Times New Roman"/>
                <w:sz w:val="24"/>
                <w:szCs w:val="24"/>
                <w:highlight w:val="yellow"/>
              </w:rPr>
              <w:t>1</w:t>
            </w:r>
            <w:r w:rsidRPr="00817A4B">
              <w:rPr>
                <w:rFonts w:ascii="Times New Roman" w:hAnsi="Times New Roman" w:cs="Times New Roman"/>
                <w:sz w:val="24"/>
                <w:szCs w:val="24"/>
                <w:highlight w:val="yellow"/>
                <w:lang w:val="en-US"/>
              </w:rPr>
              <w:t>3</w:t>
            </w:r>
            <w:r w:rsidRPr="00817A4B">
              <w:rPr>
                <w:rFonts w:ascii="Times New Roman" w:hAnsi="Times New Roman" w:cs="Times New Roman"/>
                <w:sz w:val="24"/>
                <w:szCs w:val="24"/>
                <w:highlight w:val="yellow"/>
              </w:rPr>
              <w:t>.5</w:t>
            </w:r>
            <w:r w:rsidRPr="00817A4B">
              <w:rPr>
                <w:rFonts w:ascii="Times New Roman" w:hAnsi="Times New Roman" w:cs="Times New Roman"/>
                <w:sz w:val="24"/>
                <w:szCs w:val="24"/>
                <w:highlight w:val="yellow"/>
                <w:lang w:val="en-US"/>
              </w:rPr>
              <w:t>0</w:t>
            </w:r>
          </w:p>
        </w:tc>
      </w:tr>
      <w:tr w:rsidR="00272C07" w:rsidRPr="00D954BF" w:rsidTr="008B16A7">
        <w:tc>
          <w:tcPr>
            <w:tcW w:w="1740" w:type="dxa"/>
            <w:gridSpan w:val="2"/>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e-mail</w:t>
            </w:r>
          </w:p>
        </w:tc>
        <w:tc>
          <w:tcPr>
            <w:tcW w:w="4038" w:type="dxa"/>
            <w:gridSpan w:val="4"/>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spacing w:after="0" w:line="240" w:lineRule="auto"/>
              <w:jc w:val="both"/>
              <w:rPr>
                <w:rFonts w:ascii="Times New Roman" w:hAnsi="Times New Roman" w:cs="Times New Roman"/>
                <w:sz w:val="24"/>
                <w:szCs w:val="24"/>
                <w:lang w:val="en-US" w:eastAsia="zh-CN"/>
              </w:rPr>
            </w:pPr>
            <w:r w:rsidRPr="004B6183">
              <w:rPr>
                <w:rFonts w:ascii="Times New Roman" w:hAnsi="Times New Roman" w:cs="Times New Roman"/>
                <w:sz w:val="24"/>
                <w:szCs w:val="24"/>
                <w:lang w:val="de-CH"/>
              </w:rPr>
              <w:t>E</w:t>
            </w:r>
            <w:r w:rsidRPr="004B6183">
              <w:rPr>
                <w:rFonts w:ascii="Times New Roman" w:hAnsi="Times New Roman" w:cs="Times New Roman"/>
                <w:sz w:val="24"/>
                <w:szCs w:val="24"/>
                <w:lang w:val="kk-KZ"/>
              </w:rPr>
              <w:t>-</w:t>
            </w:r>
            <w:r w:rsidRPr="004B6183">
              <w:rPr>
                <w:rFonts w:ascii="Times New Roman" w:hAnsi="Times New Roman" w:cs="Times New Roman"/>
                <w:sz w:val="24"/>
                <w:szCs w:val="24"/>
                <w:lang w:val="de-CH"/>
              </w:rPr>
              <w:t>mail</w:t>
            </w:r>
            <w:r w:rsidRPr="004B6183">
              <w:rPr>
                <w:rFonts w:ascii="Times New Roman" w:hAnsi="Times New Roman" w:cs="Times New Roman"/>
                <w:sz w:val="24"/>
                <w:szCs w:val="24"/>
                <w:lang w:val="kk-KZ"/>
              </w:rPr>
              <w:t xml:space="preserve">: </w:t>
            </w:r>
            <w:proofErr w:type="spellStart"/>
            <w:r w:rsidR="00CD2639" w:rsidRPr="00CD2639">
              <w:rPr>
                <w:rFonts w:ascii="Times New Roman" w:hAnsi="Times New Roman" w:cs="Times New Roman"/>
                <w:lang w:val="en-US"/>
              </w:rPr>
              <w:t>aldabek</w:t>
            </w:r>
            <w:proofErr w:type="spellEnd"/>
            <w:r w:rsidR="00CD2639" w:rsidRPr="00CD2639">
              <w:rPr>
                <w:rFonts w:ascii="Times New Roman" w:hAnsi="Times New Roman" w:cs="Times New Roman"/>
                <w:lang w:val="en-US"/>
              </w:rPr>
              <w:t xml:space="preserve"> nurzhamal@gmail.com</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sz w:val="24"/>
                <w:szCs w:val="24"/>
                <w:lang w:val="kk-KZ"/>
              </w:rPr>
            </w:pPr>
          </w:p>
        </w:tc>
      </w:tr>
      <w:tr w:rsidR="00272C07" w:rsidRPr="004B6183" w:rsidTr="008B16A7">
        <w:trPr>
          <w:trHeight w:val="349"/>
        </w:trPr>
        <w:tc>
          <w:tcPr>
            <w:tcW w:w="1740" w:type="dxa"/>
            <w:gridSpan w:val="2"/>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r w:rsidRPr="004B6183">
              <w:rPr>
                <w:rFonts w:ascii="Times New Roman" w:hAnsi="Times New Roman" w:cs="Times New Roman"/>
                <w:bCs/>
                <w:sz w:val="24"/>
                <w:szCs w:val="24"/>
                <w:lang w:val="kk-KZ"/>
              </w:rPr>
              <w:t xml:space="preserve">Телефоны </w:t>
            </w:r>
          </w:p>
        </w:tc>
        <w:tc>
          <w:tcPr>
            <w:tcW w:w="4038" w:type="dxa"/>
            <w:gridSpan w:val="4"/>
            <w:tcBorders>
              <w:top w:val="single" w:sz="4" w:space="0" w:color="000000"/>
              <w:left w:val="single" w:sz="4" w:space="0" w:color="000000"/>
              <w:bottom w:val="single" w:sz="4" w:space="0" w:color="000000"/>
              <w:right w:val="single" w:sz="4" w:space="0" w:color="000000"/>
            </w:tcBorders>
          </w:tcPr>
          <w:p w:rsidR="00272C07" w:rsidRPr="00B56B9D" w:rsidRDefault="00CD2639" w:rsidP="00CD2639">
            <w:pPr>
              <w:jc w:val="both"/>
              <w:rPr>
                <w:rFonts w:ascii="Times New Roman" w:hAnsi="Times New Roman" w:cs="Times New Roman"/>
                <w:sz w:val="24"/>
                <w:szCs w:val="24"/>
                <w:lang w:val="en-US"/>
              </w:rPr>
            </w:pPr>
            <w:r>
              <w:rPr>
                <w:rFonts w:ascii="Times New Roman" w:hAnsi="Times New Roman" w:cs="Times New Roman"/>
                <w:sz w:val="24"/>
                <w:szCs w:val="24"/>
              </w:rPr>
              <w:t xml:space="preserve">Телефон: </w:t>
            </w:r>
            <w:r w:rsidR="00272C07" w:rsidRPr="00817A4B">
              <w:rPr>
                <w:rFonts w:ascii="Times New Roman" w:hAnsi="Times New Roman" w:cs="Times New Roman"/>
                <w:sz w:val="24"/>
                <w:szCs w:val="24"/>
                <w:lang w:val="kk-KZ"/>
              </w:rPr>
              <w:t>ұялы</w:t>
            </w:r>
            <w:r>
              <w:rPr>
                <w:rFonts w:ascii="Times New Roman" w:hAnsi="Times New Roman" w:cs="Times New Roman"/>
                <w:sz w:val="24"/>
                <w:szCs w:val="24"/>
                <w:lang w:val="kk-KZ"/>
              </w:rPr>
              <w:t xml:space="preserve"> </w:t>
            </w:r>
            <w:r w:rsidR="00272C07" w:rsidRPr="00817A4B">
              <w:rPr>
                <w:rFonts w:ascii="Times New Roman" w:hAnsi="Times New Roman" w:cs="Times New Roman"/>
                <w:sz w:val="24"/>
                <w:szCs w:val="24"/>
                <w:lang w:val="kk-KZ"/>
              </w:rPr>
              <w:t>байланыс 87017106338</w:t>
            </w:r>
          </w:p>
        </w:tc>
        <w:tc>
          <w:tcPr>
            <w:tcW w:w="1701" w:type="dxa"/>
            <w:gridSpan w:val="3"/>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Дәрісхана </w:t>
            </w:r>
          </w:p>
        </w:tc>
        <w:tc>
          <w:tcPr>
            <w:tcW w:w="2375" w:type="dxa"/>
            <w:gridSpan w:val="2"/>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autoSpaceDE w:val="0"/>
              <w:autoSpaceDN w:val="0"/>
              <w:adjustRightInd w:val="0"/>
              <w:spacing w:after="0" w:line="240" w:lineRule="auto"/>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410</w:t>
            </w:r>
          </w:p>
        </w:tc>
      </w:tr>
    </w:tbl>
    <w:p w:rsidR="00272C07" w:rsidRPr="004B6183" w:rsidRDefault="00272C07" w:rsidP="00272C07">
      <w:pPr>
        <w:spacing w:after="0" w:line="240" w:lineRule="auto"/>
        <w:rPr>
          <w:rFonts w:ascii="Times New Roman" w:hAnsi="Times New Roman" w:cs="Times New Roman"/>
          <w:sz w:val="24"/>
          <w:szCs w:val="24"/>
          <w:lang w:val="kk-KZ"/>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1"/>
        <w:gridCol w:w="8037"/>
      </w:tblGrid>
      <w:tr w:rsidR="00272C07" w:rsidRPr="00272C07" w:rsidTr="008B16A7">
        <w:tc>
          <w:tcPr>
            <w:tcW w:w="1761" w:type="dxa"/>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Курстың академиялық презентациясы</w:t>
            </w:r>
          </w:p>
          <w:p w:rsidR="00272C07" w:rsidRPr="004B6183" w:rsidRDefault="00272C07" w:rsidP="008B16A7">
            <w:pPr>
              <w:spacing w:after="0" w:line="240" w:lineRule="auto"/>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tcPr>
          <w:p w:rsidR="00CD2639" w:rsidRPr="00CD2639" w:rsidRDefault="00CD2639" w:rsidP="00CD2639">
            <w:pPr>
              <w:shd w:val="clear" w:color="auto" w:fill="FFFFFF"/>
              <w:spacing w:before="100" w:beforeAutospacing="1" w:after="100" w:afterAutospacing="1" w:line="330" w:lineRule="atLeast"/>
              <w:ind w:firstLine="709"/>
              <w:jc w:val="both"/>
              <w:rPr>
                <w:rFonts w:ascii="Times New Roman" w:hAnsi="Times New Roman" w:cs="Times New Roman"/>
                <w:sz w:val="24"/>
                <w:szCs w:val="24"/>
                <w:lang w:val="kk-KZ"/>
              </w:rPr>
            </w:pPr>
            <w:r w:rsidRPr="00CD2639">
              <w:rPr>
                <w:rFonts w:ascii="Times New Roman" w:hAnsi="Times New Roman" w:cs="Times New Roman"/>
                <w:b/>
                <w:sz w:val="24"/>
                <w:szCs w:val="24"/>
                <w:lang w:val="kk-KZ"/>
              </w:rPr>
              <w:t>Пәннің мақсаты</w:t>
            </w:r>
            <w:r w:rsidRPr="00CD2639">
              <w:rPr>
                <w:rFonts w:ascii="Times New Roman" w:hAnsi="Times New Roman" w:cs="Times New Roman"/>
                <w:b/>
                <w:bCs/>
                <w:sz w:val="24"/>
                <w:szCs w:val="24"/>
                <w:lang w:val="kk-KZ"/>
              </w:rPr>
              <w:t> </w:t>
            </w:r>
            <w:r w:rsidRPr="00CD2639">
              <w:rPr>
                <w:rFonts w:ascii="Times New Roman" w:hAnsi="Times New Roman" w:cs="Times New Roman"/>
                <w:sz w:val="24"/>
                <w:szCs w:val="24"/>
                <w:lang w:val="kk-KZ"/>
              </w:rPr>
              <w:t xml:space="preserve">– магистранттарға Қытайдағы қазіргі кезеңдегі дін мен этникалық шиеленістердің шығу себептері мен салдарлары  туралы  кешенді білім беру болып табылады. Сондай-ақ қытай халқының әртүрлі этникалық құрамы мен діни конфессиялық әртүрлілігіжайлы, қазіргі заманғы шиеленістердің шығу себептері туралы түсінік беру, аймақтағы және әлемдегі діни және этникалық шиеленістердің қазіргі заманауи саяси үрдістер тұсындағы даму сипатына мән беру болып табылады. </w:t>
            </w:r>
          </w:p>
          <w:p w:rsidR="00CD2639" w:rsidRPr="00CD2639" w:rsidRDefault="00CD2639" w:rsidP="00CD2639">
            <w:pPr>
              <w:tabs>
                <w:tab w:val="left" w:pos="993"/>
              </w:tabs>
              <w:autoSpaceDE w:val="0"/>
              <w:autoSpaceDN w:val="0"/>
              <w:jc w:val="both"/>
              <w:rPr>
                <w:rFonts w:ascii="Times New Roman" w:hAnsi="Times New Roman" w:cs="Times New Roman"/>
                <w:sz w:val="24"/>
                <w:szCs w:val="24"/>
                <w:lang w:val="kk-KZ"/>
              </w:rPr>
            </w:pPr>
            <w:r w:rsidRPr="00CD2639">
              <w:rPr>
                <w:rFonts w:ascii="Times New Roman" w:hAnsi="Times New Roman" w:cs="Times New Roman"/>
                <w:b/>
                <w:sz w:val="24"/>
                <w:szCs w:val="24"/>
                <w:lang w:val="kk-KZ"/>
              </w:rPr>
              <w:t>Пәнді оқытудың негізгі  міндеті</w:t>
            </w:r>
            <w:r w:rsidRPr="00CD2639">
              <w:rPr>
                <w:rFonts w:ascii="Times New Roman" w:hAnsi="Times New Roman" w:cs="Times New Roman"/>
                <w:sz w:val="24"/>
                <w:szCs w:val="24"/>
                <w:lang w:val="kk-KZ"/>
              </w:rPr>
              <w:t xml:space="preserve"> Оқу курсының міндетеріне Қытайдың тарихи-мәдени даму жолындағы этникалық топтар мен конфессионалды аз ұлттардың әлеуметтік-экономикалық және саяси жағдайының ерекшеліктерін, олардың қажеттіліктері, мүдделері мен құндылықтарының арақатынасын  қарастыру; қазіргі кезеңдегі Қытай елінің ішкі саяси дамуындағы этно-конфессионалды фактордың күшеюінің объективті және субъективті себептерін талдау; сонымен қатар, аз ұлттар  мәселесін шешудегі Қытайлық ресми биліктің стратегиясын талдау; қозғаушы күш идеологиясын, олардың мотивациясын, мобилизация әдістерін, шиеленістердің пайда болу механизмдерін, кезеңдерін, түрлерін қарастыру болып табылады. Шиеленістерді шешу үрдісіндегі аймақтық және халықаралық ұйымдардың рөлі де жекелей қарастырылады.</w:t>
            </w:r>
          </w:p>
          <w:p w:rsidR="00272C07" w:rsidRPr="00BE642B" w:rsidRDefault="00CD2639" w:rsidP="00CD2639">
            <w:pPr>
              <w:ind w:firstLine="709"/>
              <w:jc w:val="both"/>
              <w:rPr>
                <w:rFonts w:ascii="Times New Roman" w:hAnsi="Times New Roman" w:cs="Times New Roman"/>
                <w:bCs/>
                <w:sz w:val="24"/>
                <w:szCs w:val="24"/>
                <w:lang w:val="kk-KZ"/>
              </w:rPr>
            </w:pPr>
            <w:r w:rsidRPr="00CD2639">
              <w:rPr>
                <w:rFonts w:ascii="Times New Roman" w:hAnsi="Times New Roman" w:cs="Times New Roman"/>
                <w:b/>
                <w:sz w:val="24"/>
                <w:szCs w:val="24"/>
                <w:lang w:val="kk-KZ"/>
              </w:rPr>
              <w:t xml:space="preserve">Құзыреттері (оқытудың нәтижелері): </w:t>
            </w:r>
            <w:r w:rsidRPr="00CD2639">
              <w:rPr>
                <w:rFonts w:ascii="Times New Roman" w:hAnsi="Times New Roman" w:cs="Times New Roman"/>
                <w:sz w:val="24"/>
                <w:szCs w:val="24"/>
                <w:lang w:val="kk-KZ"/>
              </w:rPr>
              <w:t>шығыстанулық зерттеулердің теориясы мен әдіснамасын; шығыс қоғамындағы жағдайларды саралай білу, эмпирикалық материалдарды талдай білу, шығыстанулық зерттеулерді оның кезеңдерімен қарастыра отырып зерттеуді ұйымдастыра білу; этноконфессионалдық шиеленістердің ерекшеліктерін зерделей білу; алынған білімдерді академиялық және ғылыми мақсаттарда пайдалана білу.</w:t>
            </w:r>
            <w:r w:rsidRPr="00CD2639">
              <w:rPr>
                <w:rFonts w:ascii="Times New Roman" w:hAnsi="Times New Roman" w:cs="Times New Roman"/>
                <w:b/>
                <w:sz w:val="24"/>
                <w:szCs w:val="24"/>
                <w:lang w:val="kk-KZ"/>
              </w:rPr>
              <w:t xml:space="preserve"> </w:t>
            </w:r>
            <w:r w:rsidRPr="00CD2639">
              <w:rPr>
                <w:rFonts w:ascii="Times New Roman" w:hAnsi="Times New Roman" w:cs="Times New Roman"/>
                <w:sz w:val="24"/>
                <w:szCs w:val="24"/>
                <w:lang w:val="kk-KZ"/>
              </w:rPr>
              <w:t xml:space="preserve">«Қытайдағы дін мен этникалықшиеленістер. Оқытудың </w:t>
            </w:r>
            <w:r w:rsidRPr="00CD2639">
              <w:rPr>
                <w:rFonts w:ascii="Times New Roman" w:hAnsi="Times New Roman" w:cs="Times New Roman"/>
                <w:sz w:val="24"/>
                <w:szCs w:val="24"/>
                <w:lang w:val="kk-KZ"/>
              </w:rPr>
              <w:lastRenderedPageBreak/>
              <w:t>қазіргі заманғы әдістері мен технологиялары»</w:t>
            </w:r>
            <w:r w:rsidRPr="00CD2639">
              <w:rPr>
                <w:rFonts w:ascii="Times New Roman" w:hAnsi="Times New Roman" w:cs="Times New Roman"/>
                <w:b/>
                <w:sz w:val="24"/>
                <w:szCs w:val="24"/>
                <w:lang w:val="kk-KZ"/>
              </w:rPr>
              <w:t xml:space="preserve"> </w:t>
            </w:r>
            <w:r w:rsidRPr="00CD2639">
              <w:rPr>
                <w:rFonts w:ascii="Times New Roman" w:eastAsia="PMingLiU" w:hAnsi="Times New Roman" w:cs="Times New Roman"/>
                <w:sz w:val="24"/>
                <w:szCs w:val="24"/>
                <w:lang w:val="kk-KZ" w:eastAsia="en-US"/>
              </w:rPr>
              <w:t xml:space="preserve">пәнін игеру барысында жалпы мәдени және кәсіби біліктіліктің төмендегі белгілері қалыптасуы тиіс: </w:t>
            </w:r>
            <w:r w:rsidRPr="00CD2639">
              <w:rPr>
                <w:rFonts w:ascii="Times New Roman" w:hAnsi="Times New Roman" w:cs="Times New Roman"/>
                <w:sz w:val="24"/>
                <w:szCs w:val="24"/>
                <w:lang w:val="kk-KZ" w:eastAsia="en-US"/>
              </w:rPr>
              <w:t xml:space="preserve">ойлау мәдениеті, өзінің кәсіби мамандығының әлеуметтік маңызын түсіну, кәсіби мамандығы бойынша қызмет атқаруда зор  ынталылық таныту; қазіргі заманның саяси шындығын білу, саяси терминологияларды игеру, ағымдағы саяси үрдістерді талдау және оған болжам жасауға қабілетті болу; Ғылыми пікірталастарға қатысу дағдысы, хабарламалар мен баяндамалар жасай білуі, ақпарат жүйелерінде ауызша, жазбаша түрде өз зерттеулері туралы материалдарды орналастыра білу қабілеті қалыптасу тиіс. Қазіргі заманғы техникалық құралдар мен  ақпараттық технологияларды пайдалана біледі;     </w:t>
            </w:r>
          </w:p>
        </w:tc>
      </w:tr>
      <w:tr w:rsidR="00272C07" w:rsidRPr="00D954BF" w:rsidTr="008B16A7">
        <w:tc>
          <w:tcPr>
            <w:tcW w:w="1761" w:type="dxa"/>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lastRenderedPageBreak/>
              <w:t>П</w:t>
            </w:r>
            <w:r>
              <w:rPr>
                <w:rFonts w:ascii="Times New Roman" w:hAnsi="Times New Roman" w:cs="Times New Roman"/>
                <w:sz w:val="24"/>
                <w:szCs w:val="24"/>
              </w:rPr>
              <w:t>ре</w:t>
            </w:r>
            <w:r w:rsidRPr="004B6183">
              <w:rPr>
                <w:rFonts w:ascii="Times New Roman" w:hAnsi="Times New Roman" w:cs="Times New Roman"/>
                <w:sz w:val="24"/>
                <w:szCs w:val="24"/>
                <w:lang w:val="kk-KZ"/>
              </w:rPr>
              <w:t>реквизит</w:t>
            </w:r>
          </w:p>
        </w:tc>
        <w:tc>
          <w:tcPr>
            <w:tcW w:w="8037" w:type="dxa"/>
            <w:tcBorders>
              <w:top w:val="single" w:sz="4" w:space="0" w:color="000000"/>
              <w:left w:val="single" w:sz="4" w:space="0" w:color="000000"/>
              <w:bottom w:val="single" w:sz="4" w:space="0" w:color="000000"/>
              <w:right w:val="single" w:sz="4" w:space="0" w:color="000000"/>
            </w:tcBorders>
          </w:tcPr>
          <w:p w:rsidR="00272C07" w:rsidRPr="00CD2639" w:rsidRDefault="00CD2639" w:rsidP="008B16A7">
            <w:pPr>
              <w:pStyle w:val="a7"/>
              <w:rPr>
                <w:rFonts w:ascii="Times New Roman" w:hAnsi="Times New Roman" w:cs="Times New Roman"/>
                <w:sz w:val="24"/>
                <w:szCs w:val="24"/>
                <w:lang w:val="kk-KZ"/>
              </w:rPr>
            </w:pPr>
            <w:r w:rsidRPr="00CD2639">
              <w:rPr>
                <w:rFonts w:ascii="Times New Roman" w:eastAsia="PMingLiU" w:hAnsi="Times New Roman" w:cs="Times New Roman"/>
                <w:b/>
                <w:bCs/>
                <w:sz w:val="24"/>
                <w:szCs w:val="24"/>
                <w:lang w:val="kk-KZ"/>
              </w:rPr>
              <w:t>«</w:t>
            </w:r>
            <w:r w:rsidRPr="00CD2639">
              <w:rPr>
                <w:rFonts w:ascii="Times New Roman" w:hAnsi="Times New Roman" w:cs="Times New Roman"/>
                <w:bCs/>
                <w:sz w:val="24"/>
                <w:szCs w:val="24"/>
                <w:lang w:val="kk-KZ"/>
              </w:rPr>
              <w:t>Қазіргі Шығыс елдеріндегі жаһандану мәселелері»,</w:t>
            </w:r>
            <w:r w:rsidRPr="00CD2639">
              <w:rPr>
                <w:rFonts w:ascii="Times New Roman" w:eastAsia="PMingLiU" w:hAnsi="Times New Roman" w:cs="Times New Roman"/>
                <w:sz w:val="24"/>
                <w:szCs w:val="24"/>
                <w:lang w:val="kk-KZ"/>
              </w:rPr>
              <w:t xml:space="preserve"> «Шығыс елдеріндегі іргелі мәселелер», «Шығыс елдеріндегі постколониалды дискурс» </w:t>
            </w:r>
            <w:r w:rsidRPr="00CD2639">
              <w:rPr>
                <w:rFonts w:ascii="Times New Roman" w:hAnsi="Times New Roman" w:cs="Times New Roman"/>
                <w:sz w:val="24"/>
                <w:szCs w:val="24"/>
                <w:lang w:val="kk-KZ"/>
              </w:rPr>
              <w:t xml:space="preserve"> </w:t>
            </w:r>
          </w:p>
        </w:tc>
      </w:tr>
      <w:tr w:rsidR="00272C07" w:rsidRPr="00D954BF" w:rsidTr="008B16A7">
        <w:tc>
          <w:tcPr>
            <w:tcW w:w="1761" w:type="dxa"/>
            <w:tcBorders>
              <w:top w:val="single" w:sz="4" w:space="0" w:color="000000"/>
              <w:left w:val="single" w:sz="4" w:space="0" w:color="000000"/>
              <w:bottom w:val="single" w:sz="4" w:space="0" w:color="000000"/>
              <w:right w:val="single" w:sz="4" w:space="0" w:color="000000"/>
            </w:tcBorders>
          </w:tcPr>
          <w:p w:rsidR="00272C07" w:rsidRPr="00CD2639" w:rsidRDefault="00272C07" w:rsidP="008B16A7">
            <w:pPr>
              <w:spacing w:after="0" w:line="240" w:lineRule="auto"/>
              <w:rPr>
                <w:rFonts w:ascii="Times New Roman" w:hAnsi="Times New Roman" w:cs="Times New Roman"/>
                <w:sz w:val="24"/>
                <w:szCs w:val="24"/>
                <w:lang w:val="kk-KZ"/>
              </w:rPr>
            </w:pPr>
            <w:r w:rsidRPr="00CD2639">
              <w:rPr>
                <w:rFonts w:ascii="Times New Roman" w:hAnsi="Times New Roman" w:cs="Times New Roman"/>
                <w:sz w:val="24"/>
                <w:szCs w:val="24"/>
                <w:lang w:val="kk-KZ"/>
              </w:rPr>
              <w:t>П</w:t>
            </w:r>
            <w:r w:rsidRPr="00CD2639">
              <w:rPr>
                <w:rFonts w:ascii="Times New Roman" w:hAnsi="Times New Roman" w:cs="Times New Roman"/>
                <w:sz w:val="24"/>
                <w:szCs w:val="24"/>
              </w:rPr>
              <w:t>ост</w:t>
            </w:r>
            <w:r w:rsidRPr="00CD2639">
              <w:rPr>
                <w:rFonts w:ascii="Times New Roman" w:hAnsi="Times New Roman" w:cs="Times New Roman"/>
                <w:sz w:val="24"/>
                <w:szCs w:val="24"/>
                <w:lang w:val="kk-KZ"/>
              </w:rPr>
              <w:t>реквизит-</w:t>
            </w:r>
          </w:p>
        </w:tc>
        <w:tc>
          <w:tcPr>
            <w:tcW w:w="8037" w:type="dxa"/>
            <w:tcBorders>
              <w:top w:val="single" w:sz="4" w:space="0" w:color="000000"/>
              <w:left w:val="single" w:sz="4" w:space="0" w:color="000000"/>
              <w:bottom w:val="single" w:sz="4" w:space="0" w:color="000000"/>
              <w:right w:val="single" w:sz="4" w:space="0" w:color="000000"/>
            </w:tcBorders>
          </w:tcPr>
          <w:p w:rsidR="00272C07" w:rsidRPr="00CD2639" w:rsidRDefault="00272C07" w:rsidP="00CD2639">
            <w:pPr>
              <w:pStyle w:val="a7"/>
              <w:spacing w:after="0"/>
              <w:ind w:hanging="76"/>
              <w:rPr>
                <w:rFonts w:ascii="Times New Roman" w:hAnsi="Times New Roman" w:cs="Times New Roman"/>
                <w:sz w:val="24"/>
                <w:szCs w:val="24"/>
                <w:lang w:val="kk-KZ"/>
              </w:rPr>
            </w:pPr>
            <w:r w:rsidRPr="00CD2639">
              <w:rPr>
                <w:rFonts w:ascii="Times New Roman" w:hAnsi="Times New Roman" w:cs="Times New Roman"/>
                <w:b/>
                <w:bCs/>
                <w:sz w:val="24"/>
                <w:szCs w:val="24"/>
                <w:lang w:val="kk-KZ"/>
              </w:rPr>
              <w:t xml:space="preserve"> </w:t>
            </w:r>
            <w:r w:rsidR="00CD2639" w:rsidRPr="00CD2639">
              <w:rPr>
                <w:rFonts w:ascii="Times New Roman" w:hAnsi="Times New Roman" w:cs="Times New Roman"/>
                <w:sz w:val="24"/>
                <w:szCs w:val="24"/>
                <w:lang w:val="kk-KZ"/>
              </w:rPr>
              <w:t xml:space="preserve">«Қазіргі заманғы конфликтология мәселелері», «Халықаралық қатынастардағы өзекті мәселелер». </w:t>
            </w:r>
            <w:r w:rsidR="00CD2639" w:rsidRPr="00CD2639">
              <w:rPr>
                <w:rFonts w:ascii="Times New Roman" w:hAnsi="Times New Roman" w:cs="Times New Roman"/>
                <w:color w:val="000000"/>
                <w:sz w:val="24"/>
                <w:szCs w:val="24"/>
                <w:lang w:val="kk-KZ"/>
              </w:rPr>
              <w:t xml:space="preserve"> </w:t>
            </w:r>
          </w:p>
        </w:tc>
      </w:tr>
      <w:tr w:rsidR="00272C07" w:rsidRPr="00644246" w:rsidTr="008B16A7">
        <w:tc>
          <w:tcPr>
            <w:tcW w:w="1761" w:type="dxa"/>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spacing w:after="0" w:line="240" w:lineRule="auto"/>
              <w:rPr>
                <w:rFonts w:ascii="Times New Roman" w:hAnsi="Times New Roman" w:cs="Times New Roman"/>
                <w:sz w:val="24"/>
                <w:szCs w:val="24"/>
                <w:lang w:val="kk-KZ"/>
              </w:rPr>
            </w:pPr>
            <w:r w:rsidRPr="004B6183">
              <w:rPr>
                <w:rStyle w:val="shorttext"/>
                <w:rFonts w:ascii="Times New Roman" w:hAnsi="Times New Roman" w:cs="Times New Roman"/>
                <w:bCs/>
                <w:sz w:val="24"/>
                <w:szCs w:val="24"/>
                <w:lang w:val="kk-KZ"/>
              </w:rPr>
              <w:t>Ақпараттық  ресурстар</w:t>
            </w:r>
          </w:p>
        </w:tc>
        <w:tc>
          <w:tcPr>
            <w:tcW w:w="8037" w:type="dxa"/>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pStyle w:val="a4"/>
              <w:spacing w:after="0"/>
              <w:ind w:left="1003"/>
              <w:rPr>
                <w:lang w:val="kk-KZ"/>
              </w:rPr>
            </w:pPr>
            <w:r w:rsidRPr="004B6183">
              <w:rPr>
                <w:b/>
                <w:lang w:val="kk-KZ"/>
              </w:rPr>
              <w:t>Әдебиет</w:t>
            </w:r>
            <w:r w:rsidRPr="004B6183">
              <w:rPr>
                <w:lang w:val="kk-KZ"/>
              </w:rPr>
              <w:t xml:space="preserve"> </w:t>
            </w:r>
          </w:p>
          <w:p w:rsidR="00CD2639" w:rsidRPr="00CD2639" w:rsidRDefault="00CD2639" w:rsidP="00CD2639">
            <w:pPr>
              <w:shd w:val="clear" w:color="auto" w:fill="FFFFFF"/>
              <w:autoSpaceDE w:val="0"/>
              <w:autoSpaceDN w:val="0"/>
              <w:adjustRightInd w:val="0"/>
              <w:ind w:firstLine="540"/>
              <w:jc w:val="both"/>
              <w:rPr>
                <w:rFonts w:ascii="Times New Roman" w:hAnsi="Times New Roman" w:cs="Times New Roman"/>
                <w:sz w:val="24"/>
                <w:szCs w:val="24"/>
              </w:rPr>
            </w:pPr>
            <w:r w:rsidRPr="00CD2639">
              <w:rPr>
                <w:rFonts w:ascii="Times New Roman" w:hAnsi="Times New Roman" w:cs="Times New Roman"/>
                <w:color w:val="000000"/>
                <w:sz w:val="24"/>
                <w:szCs w:val="24"/>
              </w:rPr>
              <w:t xml:space="preserve">1. </w:t>
            </w:r>
            <w:proofErr w:type="spellStart"/>
            <w:r w:rsidRPr="00CD2639">
              <w:rPr>
                <w:rFonts w:ascii="Times New Roman" w:hAnsi="Times New Roman" w:cs="Times New Roman"/>
                <w:i/>
                <w:iCs/>
                <w:color w:val="000000"/>
                <w:sz w:val="24"/>
                <w:szCs w:val="24"/>
              </w:rPr>
              <w:t>Бабосов</w:t>
            </w:r>
            <w:proofErr w:type="spellEnd"/>
            <w:r w:rsidRPr="00CD2639">
              <w:rPr>
                <w:rFonts w:ascii="Times New Roman" w:hAnsi="Times New Roman" w:cs="Times New Roman"/>
                <w:i/>
                <w:iCs/>
                <w:color w:val="000000"/>
                <w:sz w:val="24"/>
                <w:szCs w:val="24"/>
              </w:rPr>
              <w:t xml:space="preserve"> Е.М. </w:t>
            </w:r>
            <w:r w:rsidRPr="00CD2639">
              <w:rPr>
                <w:rFonts w:ascii="Times New Roman" w:hAnsi="Times New Roman" w:cs="Times New Roman"/>
                <w:color w:val="000000"/>
                <w:sz w:val="24"/>
                <w:szCs w:val="24"/>
              </w:rPr>
              <w:t xml:space="preserve">Основы </w:t>
            </w:r>
            <w:proofErr w:type="spellStart"/>
            <w:r w:rsidRPr="00CD2639">
              <w:rPr>
                <w:rFonts w:ascii="Times New Roman" w:hAnsi="Times New Roman" w:cs="Times New Roman"/>
                <w:color w:val="000000"/>
                <w:sz w:val="24"/>
                <w:szCs w:val="24"/>
              </w:rPr>
              <w:t>конфликтологии</w:t>
            </w:r>
            <w:proofErr w:type="spellEnd"/>
            <w:r w:rsidRPr="00CD2639">
              <w:rPr>
                <w:rFonts w:ascii="Times New Roman" w:hAnsi="Times New Roman" w:cs="Times New Roman"/>
                <w:color w:val="000000"/>
                <w:sz w:val="24"/>
                <w:szCs w:val="24"/>
              </w:rPr>
              <w:t>. Мн. 1997. Гл. 22. "Способы управ</w:t>
            </w:r>
            <w:r w:rsidRPr="00CD2639">
              <w:rPr>
                <w:rFonts w:ascii="Times New Roman" w:hAnsi="Times New Roman" w:cs="Times New Roman"/>
                <w:color w:val="000000"/>
                <w:sz w:val="24"/>
                <w:szCs w:val="24"/>
              </w:rPr>
              <w:softHyphen/>
              <w:t>ления политическими конфликтами".</w:t>
            </w:r>
          </w:p>
          <w:p w:rsidR="00CD2639" w:rsidRPr="00CD2639" w:rsidRDefault="00CD2639" w:rsidP="00CD2639">
            <w:pPr>
              <w:shd w:val="clear" w:color="auto" w:fill="FFFFFF"/>
              <w:autoSpaceDE w:val="0"/>
              <w:autoSpaceDN w:val="0"/>
              <w:adjustRightInd w:val="0"/>
              <w:ind w:firstLine="540"/>
              <w:jc w:val="both"/>
              <w:rPr>
                <w:rFonts w:ascii="Times New Roman" w:hAnsi="Times New Roman" w:cs="Times New Roman"/>
                <w:sz w:val="24"/>
                <w:szCs w:val="24"/>
              </w:rPr>
            </w:pPr>
            <w:r w:rsidRPr="00CD2639">
              <w:rPr>
                <w:rFonts w:ascii="Times New Roman" w:hAnsi="Times New Roman" w:cs="Times New Roman"/>
                <w:color w:val="000000"/>
                <w:sz w:val="24"/>
                <w:szCs w:val="24"/>
              </w:rPr>
              <w:t xml:space="preserve">2. </w:t>
            </w:r>
            <w:proofErr w:type="spellStart"/>
            <w:r w:rsidRPr="00CD2639">
              <w:rPr>
                <w:rFonts w:ascii="Times New Roman" w:hAnsi="Times New Roman" w:cs="Times New Roman"/>
                <w:i/>
                <w:iCs/>
                <w:color w:val="000000"/>
                <w:sz w:val="24"/>
                <w:szCs w:val="24"/>
              </w:rPr>
              <w:t>ГлуховаА.В</w:t>
            </w:r>
            <w:proofErr w:type="spellEnd"/>
            <w:r w:rsidRPr="00CD2639">
              <w:rPr>
                <w:rFonts w:ascii="Times New Roman" w:hAnsi="Times New Roman" w:cs="Times New Roman"/>
                <w:i/>
                <w:iCs/>
                <w:color w:val="000000"/>
                <w:sz w:val="24"/>
                <w:szCs w:val="24"/>
              </w:rPr>
              <w:t xml:space="preserve"> </w:t>
            </w:r>
            <w:r w:rsidRPr="00CD2639">
              <w:rPr>
                <w:rFonts w:ascii="Times New Roman" w:hAnsi="Times New Roman" w:cs="Times New Roman"/>
                <w:color w:val="000000"/>
                <w:sz w:val="24"/>
                <w:szCs w:val="24"/>
              </w:rPr>
              <w:t>Взаимосвязь государства и гражданского общества в урегу</w:t>
            </w:r>
            <w:r w:rsidRPr="00CD2639">
              <w:rPr>
                <w:rFonts w:ascii="Times New Roman" w:hAnsi="Times New Roman" w:cs="Times New Roman"/>
                <w:color w:val="000000"/>
                <w:sz w:val="24"/>
                <w:szCs w:val="24"/>
              </w:rPr>
              <w:softHyphen/>
              <w:t>лировании политических конфликтов //Россия: политические противобор</w:t>
            </w:r>
            <w:r w:rsidRPr="00CD2639">
              <w:rPr>
                <w:rFonts w:ascii="Times New Roman" w:hAnsi="Times New Roman" w:cs="Times New Roman"/>
                <w:color w:val="000000"/>
                <w:sz w:val="24"/>
                <w:szCs w:val="24"/>
              </w:rPr>
              <w:softHyphen/>
              <w:t>ства и поиск согласия. М. 1998.</w:t>
            </w:r>
          </w:p>
          <w:p w:rsidR="00CD2639" w:rsidRPr="00CD2639" w:rsidRDefault="00CD2639" w:rsidP="00CD2639">
            <w:pPr>
              <w:shd w:val="clear" w:color="auto" w:fill="FFFFFF"/>
              <w:autoSpaceDE w:val="0"/>
              <w:autoSpaceDN w:val="0"/>
              <w:adjustRightInd w:val="0"/>
              <w:ind w:firstLine="540"/>
              <w:jc w:val="both"/>
              <w:rPr>
                <w:rFonts w:ascii="Times New Roman" w:hAnsi="Times New Roman" w:cs="Times New Roman"/>
                <w:sz w:val="24"/>
                <w:szCs w:val="24"/>
              </w:rPr>
            </w:pPr>
            <w:r w:rsidRPr="00CD2639">
              <w:rPr>
                <w:rFonts w:ascii="Times New Roman" w:hAnsi="Times New Roman" w:cs="Times New Roman"/>
                <w:color w:val="000000"/>
                <w:sz w:val="24"/>
                <w:szCs w:val="24"/>
              </w:rPr>
              <w:t xml:space="preserve">3. </w:t>
            </w:r>
            <w:r w:rsidRPr="00CD2639">
              <w:rPr>
                <w:rFonts w:ascii="Times New Roman" w:hAnsi="Times New Roman" w:cs="Times New Roman"/>
                <w:i/>
                <w:iCs/>
                <w:color w:val="000000"/>
                <w:sz w:val="24"/>
                <w:szCs w:val="24"/>
              </w:rPr>
              <w:t xml:space="preserve">Данилин НС, </w:t>
            </w:r>
            <w:proofErr w:type="spellStart"/>
            <w:r w:rsidRPr="00CD2639">
              <w:rPr>
                <w:rFonts w:ascii="Times New Roman" w:hAnsi="Times New Roman" w:cs="Times New Roman"/>
                <w:i/>
                <w:iCs/>
                <w:color w:val="000000"/>
                <w:sz w:val="24"/>
                <w:szCs w:val="24"/>
              </w:rPr>
              <w:t>Дятченко</w:t>
            </w:r>
            <w:proofErr w:type="spellEnd"/>
            <w:r w:rsidRPr="00CD2639">
              <w:rPr>
                <w:rFonts w:ascii="Times New Roman" w:hAnsi="Times New Roman" w:cs="Times New Roman"/>
                <w:i/>
                <w:iCs/>
                <w:color w:val="000000"/>
                <w:sz w:val="24"/>
                <w:szCs w:val="24"/>
              </w:rPr>
              <w:t xml:space="preserve"> ЛЯ. </w:t>
            </w:r>
            <w:r w:rsidRPr="00CD2639">
              <w:rPr>
                <w:rFonts w:ascii="Times New Roman" w:hAnsi="Times New Roman" w:cs="Times New Roman"/>
                <w:color w:val="000000"/>
                <w:sz w:val="24"/>
                <w:szCs w:val="24"/>
              </w:rPr>
              <w:t>Технология сотрудничества и противоборст</w:t>
            </w:r>
            <w:r w:rsidRPr="00CD2639">
              <w:rPr>
                <w:rFonts w:ascii="Times New Roman" w:hAnsi="Times New Roman" w:cs="Times New Roman"/>
                <w:color w:val="000000"/>
                <w:sz w:val="24"/>
                <w:szCs w:val="24"/>
              </w:rPr>
              <w:softHyphen/>
              <w:t>ва. Белгород. 1993.</w:t>
            </w:r>
          </w:p>
          <w:p w:rsidR="00CD2639" w:rsidRPr="00CD2639" w:rsidRDefault="00CD2639" w:rsidP="00CD2639">
            <w:pPr>
              <w:shd w:val="clear" w:color="auto" w:fill="FFFFFF"/>
              <w:autoSpaceDE w:val="0"/>
              <w:autoSpaceDN w:val="0"/>
              <w:adjustRightInd w:val="0"/>
              <w:ind w:firstLine="540"/>
              <w:jc w:val="both"/>
              <w:rPr>
                <w:rFonts w:ascii="Times New Roman" w:hAnsi="Times New Roman" w:cs="Times New Roman"/>
                <w:sz w:val="24"/>
                <w:szCs w:val="24"/>
              </w:rPr>
            </w:pPr>
            <w:r w:rsidRPr="00CD2639">
              <w:rPr>
                <w:rFonts w:ascii="Times New Roman" w:hAnsi="Times New Roman" w:cs="Times New Roman"/>
                <w:color w:val="000000"/>
                <w:sz w:val="24"/>
                <w:szCs w:val="24"/>
              </w:rPr>
              <w:t xml:space="preserve">4. </w:t>
            </w:r>
            <w:r w:rsidRPr="00CD2639">
              <w:rPr>
                <w:rFonts w:ascii="Times New Roman" w:hAnsi="Times New Roman" w:cs="Times New Roman"/>
                <w:i/>
                <w:iCs/>
                <w:color w:val="000000"/>
                <w:sz w:val="24"/>
                <w:szCs w:val="24"/>
              </w:rPr>
              <w:t xml:space="preserve">Иванов В.Н. </w:t>
            </w:r>
            <w:r w:rsidRPr="00CD2639">
              <w:rPr>
                <w:rFonts w:ascii="Times New Roman" w:hAnsi="Times New Roman" w:cs="Times New Roman"/>
                <w:color w:val="000000"/>
                <w:sz w:val="24"/>
                <w:szCs w:val="24"/>
              </w:rPr>
              <w:t>Социальный конфликт: универсальные технологии предот</w:t>
            </w:r>
            <w:r w:rsidRPr="00CD2639">
              <w:rPr>
                <w:rFonts w:ascii="Times New Roman" w:hAnsi="Times New Roman" w:cs="Times New Roman"/>
                <w:color w:val="000000"/>
                <w:sz w:val="24"/>
                <w:szCs w:val="24"/>
              </w:rPr>
              <w:softHyphen/>
              <w:t xml:space="preserve">вращения и разрешения. //Социальные технологии в современном мире. М. 1996. Разд. </w:t>
            </w:r>
            <w:r w:rsidRPr="00CD2639">
              <w:rPr>
                <w:rFonts w:ascii="Times New Roman" w:hAnsi="Times New Roman" w:cs="Times New Roman"/>
                <w:color w:val="000000"/>
                <w:sz w:val="24"/>
                <w:szCs w:val="24"/>
                <w:lang w:val="en-US"/>
              </w:rPr>
              <w:t>III</w:t>
            </w:r>
            <w:r w:rsidRPr="00CD2639">
              <w:rPr>
                <w:rFonts w:ascii="Times New Roman" w:hAnsi="Times New Roman" w:cs="Times New Roman"/>
                <w:color w:val="000000"/>
                <w:sz w:val="24"/>
                <w:szCs w:val="24"/>
              </w:rPr>
              <w:t>. Гл. 2.</w:t>
            </w:r>
          </w:p>
          <w:p w:rsidR="00CD2639" w:rsidRPr="00CD2639" w:rsidRDefault="00CD2639" w:rsidP="00CD2639">
            <w:pPr>
              <w:shd w:val="clear" w:color="auto" w:fill="FFFFFF"/>
              <w:autoSpaceDE w:val="0"/>
              <w:autoSpaceDN w:val="0"/>
              <w:adjustRightInd w:val="0"/>
              <w:ind w:firstLine="540"/>
              <w:jc w:val="both"/>
              <w:rPr>
                <w:rFonts w:ascii="Times New Roman" w:hAnsi="Times New Roman" w:cs="Times New Roman"/>
                <w:sz w:val="24"/>
                <w:szCs w:val="24"/>
              </w:rPr>
            </w:pPr>
            <w:r w:rsidRPr="00CD2639">
              <w:rPr>
                <w:rFonts w:ascii="Times New Roman" w:hAnsi="Times New Roman" w:cs="Times New Roman"/>
                <w:color w:val="000000"/>
                <w:sz w:val="24"/>
                <w:szCs w:val="24"/>
              </w:rPr>
              <w:t xml:space="preserve">5. </w:t>
            </w:r>
            <w:proofErr w:type="spellStart"/>
            <w:r w:rsidRPr="00CD2639">
              <w:rPr>
                <w:rFonts w:ascii="Times New Roman" w:hAnsi="Times New Roman" w:cs="Times New Roman"/>
                <w:i/>
                <w:iCs/>
                <w:color w:val="000000"/>
                <w:sz w:val="24"/>
                <w:szCs w:val="24"/>
              </w:rPr>
              <w:t>МадатовА.С</w:t>
            </w:r>
            <w:proofErr w:type="spellEnd"/>
            <w:r w:rsidRPr="00CD2639">
              <w:rPr>
                <w:rFonts w:ascii="Times New Roman" w:hAnsi="Times New Roman" w:cs="Times New Roman"/>
                <w:i/>
                <w:iCs/>
                <w:color w:val="000000"/>
                <w:sz w:val="24"/>
                <w:szCs w:val="24"/>
              </w:rPr>
              <w:t xml:space="preserve">. </w:t>
            </w:r>
            <w:r w:rsidRPr="00CD2639">
              <w:rPr>
                <w:rFonts w:ascii="Times New Roman" w:hAnsi="Times New Roman" w:cs="Times New Roman"/>
                <w:color w:val="000000"/>
                <w:sz w:val="24"/>
                <w:szCs w:val="24"/>
              </w:rPr>
              <w:t>Проблема типизации политических конфликтов в совре</w:t>
            </w:r>
            <w:r w:rsidRPr="00CD2639">
              <w:rPr>
                <w:rFonts w:ascii="Times New Roman" w:hAnsi="Times New Roman" w:cs="Times New Roman"/>
                <w:color w:val="000000"/>
                <w:sz w:val="24"/>
                <w:szCs w:val="24"/>
              </w:rPr>
              <w:softHyphen/>
              <w:t>менной России. //Россия: политические противоборства и поиск согласия. М. 1998.</w:t>
            </w:r>
          </w:p>
          <w:p w:rsidR="00CD2639" w:rsidRPr="00CD2639" w:rsidRDefault="00CD2639" w:rsidP="00CD2639">
            <w:pPr>
              <w:shd w:val="clear" w:color="auto" w:fill="FFFFFF"/>
              <w:autoSpaceDE w:val="0"/>
              <w:autoSpaceDN w:val="0"/>
              <w:adjustRightInd w:val="0"/>
              <w:ind w:firstLine="540"/>
              <w:jc w:val="both"/>
              <w:rPr>
                <w:rFonts w:ascii="Times New Roman" w:hAnsi="Times New Roman" w:cs="Times New Roman"/>
                <w:sz w:val="24"/>
                <w:szCs w:val="24"/>
              </w:rPr>
            </w:pPr>
            <w:r w:rsidRPr="00CD2639">
              <w:rPr>
                <w:rFonts w:ascii="Times New Roman" w:hAnsi="Times New Roman" w:cs="Times New Roman"/>
                <w:color w:val="000000"/>
                <w:sz w:val="24"/>
                <w:szCs w:val="24"/>
              </w:rPr>
              <w:t xml:space="preserve">6; </w:t>
            </w:r>
            <w:proofErr w:type="spellStart"/>
            <w:r w:rsidRPr="00CD2639">
              <w:rPr>
                <w:rFonts w:ascii="Times New Roman" w:hAnsi="Times New Roman" w:cs="Times New Roman"/>
                <w:i/>
                <w:iCs/>
                <w:color w:val="000000"/>
                <w:sz w:val="24"/>
                <w:szCs w:val="24"/>
              </w:rPr>
              <w:t>НиковскаяЛ.И</w:t>
            </w:r>
            <w:proofErr w:type="spellEnd"/>
            <w:r w:rsidRPr="00CD2639">
              <w:rPr>
                <w:rFonts w:ascii="Times New Roman" w:hAnsi="Times New Roman" w:cs="Times New Roman"/>
                <w:i/>
                <w:iCs/>
                <w:color w:val="000000"/>
                <w:sz w:val="24"/>
                <w:szCs w:val="24"/>
              </w:rPr>
              <w:t xml:space="preserve">. </w:t>
            </w:r>
            <w:r w:rsidRPr="00CD2639">
              <w:rPr>
                <w:rFonts w:ascii="Times New Roman" w:hAnsi="Times New Roman" w:cs="Times New Roman"/>
                <w:color w:val="000000"/>
                <w:sz w:val="24"/>
                <w:szCs w:val="24"/>
              </w:rPr>
              <w:t>Политические конфликты институционализации власти в России. Там же.</w:t>
            </w:r>
          </w:p>
          <w:p w:rsidR="00272C07" w:rsidRPr="004B6183" w:rsidRDefault="00272C07" w:rsidP="008B16A7">
            <w:pPr>
              <w:pStyle w:val="a4"/>
              <w:spacing w:after="0"/>
              <w:ind w:left="1003"/>
              <w:rPr>
                <w:lang w:val="kk-KZ"/>
              </w:rPr>
            </w:pPr>
            <w:r w:rsidRPr="004B6183">
              <w:rPr>
                <w:rStyle w:val="shorttext"/>
                <w:lang w:val="kk-KZ"/>
              </w:rPr>
              <w:t xml:space="preserve"> </w:t>
            </w:r>
          </w:p>
        </w:tc>
      </w:tr>
      <w:tr w:rsidR="00272C07" w:rsidRPr="00D954BF" w:rsidTr="008B16A7">
        <w:tc>
          <w:tcPr>
            <w:tcW w:w="1761" w:type="dxa"/>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Курстың академиялық саясат</w:t>
            </w:r>
          </w:p>
          <w:p w:rsidR="00272C07" w:rsidRPr="004B6183" w:rsidRDefault="00272C07" w:rsidP="008B16A7">
            <w:pPr>
              <w:spacing w:after="0" w:line="240" w:lineRule="auto"/>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tcPr>
          <w:p w:rsidR="00272C07" w:rsidRPr="005F3EF6" w:rsidRDefault="00272C07" w:rsidP="008B16A7">
            <w:pPr>
              <w:pStyle w:val="2"/>
              <w:spacing w:after="0" w:line="240" w:lineRule="auto"/>
              <w:ind w:firstLine="426"/>
              <w:jc w:val="both"/>
              <w:rPr>
                <w:rFonts w:cs="Times New Roman"/>
                <w:b w:val="0"/>
                <w:sz w:val="24"/>
                <w:szCs w:val="24"/>
                <w:lang w:val="kk-KZ"/>
              </w:rPr>
            </w:pPr>
            <w:r w:rsidRPr="005F3EF6">
              <w:rPr>
                <w:rFonts w:cs="Times New Roman"/>
                <w:b w:val="0"/>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докторанттар бұл тапсырманы қосымша кесте бойынша қайта жасап, тапсыруына болады. </w:t>
            </w:r>
          </w:p>
          <w:p w:rsidR="00272C07" w:rsidRPr="005F3EF6" w:rsidRDefault="00272C07" w:rsidP="008B16A7">
            <w:pPr>
              <w:pStyle w:val="2"/>
              <w:spacing w:after="0" w:line="240" w:lineRule="auto"/>
              <w:ind w:firstLine="426"/>
              <w:jc w:val="both"/>
              <w:rPr>
                <w:rFonts w:cs="Times New Roman"/>
                <w:b w:val="0"/>
                <w:sz w:val="24"/>
                <w:szCs w:val="24"/>
                <w:lang w:val="kk-KZ"/>
              </w:rPr>
            </w:pPr>
            <w:r w:rsidRPr="005F3EF6">
              <w:rPr>
                <w:rFonts w:cs="Times New Roman"/>
                <w:b w:val="0"/>
                <w:sz w:val="24"/>
                <w:szCs w:val="24"/>
                <w:lang w:val="kk-KZ"/>
              </w:rPr>
              <w:t>Орынды себептермен зертханалық сабақтарға қатыспаған докторанттар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докторанттар емтиханға жіберілмейді</w:t>
            </w:r>
          </w:p>
          <w:p w:rsidR="00272C07" w:rsidRPr="005F3EF6" w:rsidRDefault="00272C07" w:rsidP="008B16A7">
            <w:pPr>
              <w:pStyle w:val="2"/>
              <w:spacing w:after="0" w:line="240" w:lineRule="auto"/>
              <w:ind w:firstLine="426"/>
              <w:jc w:val="both"/>
              <w:rPr>
                <w:rFonts w:cs="Times New Roman"/>
                <w:b w:val="0"/>
                <w:sz w:val="24"/>
                <w:szCs w:val="24"/>
                <w:lang w:val="kk-KZ"/>
              </w:rPr>
            </w:pPr>
            <w:r w:rsidRPr="005F3EF6">
              <w:rPr>
                <w:rFonts w:cs="Times New Roman"/>
                <w:b w:val="0"/>
                <w:sz w:val="24"/>
                <w:szCs w:val="24"/>
                <w:lang w:val="kk-KZ"/>
              </w:rPr>
              <w:t xml:space="preserve">Бағалау кезінде докторанттардың сабақтағы белсенділігі мен сабаққа қатысуы ескеріледі.  </w:t>
            </w:r>
          </w:p>
          <w:p w:rsidR="00272C07" w:rsidRPr="007D3969" w:rsidRDefault="00272C07" w:rsidP="008B16A7">
            <w:pPr>
              <w:ind w:firstLine="426"/>
              <w:jc w:val="both"/>
              <w:rPr>
                <w:rFonts w:ascii="Times New Roman" w:hAnsi="Times New Roman" w:cs="Times New Roman"/>
                <w:b/>
                <w:sz w:val="24"/>
                <w:szCs w:val="24"/>
                <w:lang w:val="kk-KZ"/>
              </w:rPr>
            </w:pPr>
            <w:r w:rsidRPr="005F3EF6">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ДӨЖ, аралық бақылау және қорытынды емтихан тапсыру кезінде көшіру мен сыбырлауға, өзге біреу шығарған есептерді көшіруге, басқа </w:t>
            </w:r>
            <w:r w:rsidRPr="005F3EF6">
              <w:rPr>
                <w:rFonts w:ascii="Times New Roman" w:hAnsi="Times New Roman" w:cs="Times New Roman"/>
                <w:sz w:val="24"/>
                <w:szCs w:val="24"/>
                <w:lang w:val="kk-KZ"/>
              </w:rPr>
              <w:lastRenderedPageBreak/>
              <w:t xml:space="preserve">докторант үшін емтихан тапсыруға тыйым салынады. Курстың кез келген мәліметін бұрмалау, Интранетке рұқсатсыз кіру және шпаргалка қолдану үшін докторант «F» қорытынды бағасын алады.  </w:t>
            </w:r>
          </w:p>
        </w:tc>
      </w:tr>
      <w:tr w:rsidR="00272C07" w:rsidRPr="004B6183" w:rsidTr="008B16A7">
        <w:tc>
          <w:tcPr>
            <w:tcW w:w="1761" w:type="dxa"/>
            <w:tcBorders>
              <w:top w:val="single" w:sz="4" w:space="0" w:color="000000"/>
              <w:left w:val="single" w:sz="4" w:space="0" w:color="000000"/>
              <w:bottom w:val="single" w:sz="4" w:space="0" w:color="000000"/>
              <w:right w:val="single" w:sz="4" w:space="0" w:color="000000"/>
            </w:tcBorders>
          </w:tcPr>
          <w:p w:rsidR="00272C07" w:rsidRPr="004B6183" w:rsidRDefault="00272C07"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lastRenderedPageBreak/>
              <w:t>Бағалау және аттестаттау саясаты</w:t>
            </w:r>
          </w:p>
          <w:p w:rsidR="00272C07" w:rsidRPr="004B6183" w:rsidRDefault="00272C07" w:rsidP="008B16A7">
            <w:pPr>
              <w:spacing w:after="0" w:line="240" w:lineRule="auto"/>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tcPr>
          <w:p w:rsidR="00272C07" w:rsidRDefault="00272C07"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b/>
                <w:sz w:val="24"/>
                <w:szCs w:val="24"/>
                <w:lang w:val="kk-KZ"/>
              </w:rPr>
              <w:t>Критерийлік бағалау:</w:t>
            </w:r>
            <w:r w:rsidRPr="004B618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272C07" w:rsidRPr="004B6183" w:rsidRDefault="00272C07"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b/>
                <w:sz w:val="24"/>
                <w:szCs w:val="24"/>
                <w:lang w:val="kk-KZ"/>
              </w:rPr>
              <w:t>Суммативті бағалау:</w:t>
            </w:r>
            <w:r w:rsidRPr="004B618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(жоба / кейса / бағдарламалар / …)</w:t>
            </w:r>
          </w:p>
          <w:p w:rsidR="00272C07" w:rsidRPr="004B6183" w:rsidRDefault="00272C07"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lang w:val="kk-KZ"/>
              </w:rPr>
              <w:t xml:space="preserve">Қорытынды бағалауды есептеу формуласы. </w:t>
            </w:r>
          </w:p>
          <w:p w:rsidR="00272C07" w:rsidRPr="004B6183" w:rsidRDefault="00272C07" w:rsidP="008B16A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4B6183">
              <w:rPr>
                <w:rFonts w:ascii="Times New Roman" w:hAnsi="Times New Roman" w:cs="Times New Roman"/>
                <w:sz w:val="24"/>
                <w:szCs w:val="24"/>
                <w:lang w:val="kk-KZ"/>
              </w:rPr>
              <w:t xml:space="preserve">Сіздердің қорытынды бағаларыңыз мына формула бойынша есептеледі </w:t>
            </w:r>
          </w:p>
          <w:p w:rsidR="00272C07" w:rsidRPr="004B6183" w:rsidRDefault="00272C07" w:rsidP="008B16A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
          <w:p w:rsidR="00272C07" w:rsidRPr="004B6183" w:rsidRDefault="00272C07" w:rsidP="008B16A7">
            <w:pPr>
              <w:tabs>
                <w:tab w:val="left" w:pos="426"/>
              </w:tabs>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m:rPr>
                    <m:sty m:val="p"/>
                  </m:rPr>
                  <w:rPr>
                    <w:rFonts w:ascii="Cambria Math" w:eastAsia="Times New Roman" w:hAnsi="Cambria Math" w:cs="Times New Roman"/>
                    <w:color w:val="000000"/>
                    <w:sz w:val="24"/>
                    <w:szCs w:val="24"/>
                    <w:lang w:val="kk-KZ"/>
                  </w:rPr>
                  <m:t>Пән бойынша қоырытынды баға=</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РК1+РК2</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∙0,6+0,1МТ+0,3ИК</m:t>
                </m:r>
              </m:oMath>
            </m:oMathPara>
          </w:p>
          <w:p w:rsidR="00272C07" w:rsidRPr="004B6183" w:rsidRDefault="00272C07" w:rsidP="008B16A7">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4B6183">
              <w:rPr>
                <w:rFonts w:ascii="Times New Roman" w:hAnsi="Times New Roman" w:cs="Times New Roman"/>
                <w:sz w:val="24"/>
                <w:szCs w:val="24"/>
                <w:lang w:val="kk-KZ"/>
              </w:rPr>
              <w:t>Төменде баға пайыздық көрсеткішпен берілген:</w:t>
            </w:r>
          </w:p>
          <w:p w:rsidR="00272C07" w:rsidRPr="004B6183" w:rsidRDefault="00272C07" w:rsidP="008B16A7">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4B6183">
              <w:rPr>
                <w:rFonts w:ascii="Times New Roman" w:hAnsi="Times New Roman" w:cs="Times New Roman"/>
                <w:sz w:val="24"/>
                <w:szCs w:val="24"/>
              </w:rPr>
              <w:t>95% - 100%: А</w:t>
            </w:r>
            <w:r w:rsidRPr="004B6183">
              <w:rPr>
                <w:rFonts w:ascii="Times New Roman" w:hAnsi="Times New Roman" w:cs="Times New Roman"/>
                <w:sz w:val="24"/>
                <w:szCs w:val="24"/>
              </w:rPr>
              <w:tab/>
            </w:r>
            <w:r w:rsidRPr="004B6183">
              <w:rPr>
                <w:rFonts w:ascii="Times New Roman" w:hAnsi="Times New Roman" w:cs="Times New Roman"/>
                <w:sz w:val="24"/>
                <w:szCs w:val="24"/>
              </w:rPr>
              <w:tab/>
              <w:t>90% - 94%: А-</w:t>
            </w:r>
          </w:p>
          <w:p w:rsidR="00272C07" w:rsidRPr="004B6183" w:rsidRDefault="00272C07" w:rsidP="008B16A7">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4B6183">
              <w:rPr>
                <w:rFonts w:ascii="Times New Roman" w:hAnsi="Times New Roman" w:cs="Times New Roman"/>
                <w:sz w:val="24"/>
                <w:szCs w:val="24"/>
              </w:rPr>
              <w:t>85% - 89%: В+</w:t>
            </w:r>
            <w:r w:rsidRPr="004B6183">
              <w:rPr>
                <w:rFonts w:ascii="Times New Roman" w:hAnsi="Times New Roman" w:cs="Times New Roman"/>
                <w:sz w:val="24"/>
                <w:szCs w:val="24"/>
              </w:rPr>
              <w:tab/>
            </w:r>
            <w:r w:rsidRPr="004B6183">
              <w:rPr>
                <w:rFonts w:ascii="Times New Roman" w:hAnsi="Times New Roman" w:cs="Times New Roman"/>
                <w:sz w:val="24"/>
                <w:szCs w:val="24"/>
              </w:rPr>
              <w:tab/>
              <w:t>80% - 84%: В</w:t>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t>75% - 79%: В-</w:t>
            </w:r>
          </w:p>
          <w:p w:rsidR="00272C07" w:rsidRPr="004B6183" w:rsidRDefault="00272C07" w:rsidP="008B16A7">
            <w:pPr>
              <w:pStyle w:val="a3"/>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4B6183">
              <w:rPr>
                <w:rFonts w:ascii="Times New Roman" w:hAnsi="Times New Roman" w:cs="Times New Roman"/>
                <w:sz w:val="24"/>
                <w:szCs w:val="24"/>
              </w:rPr>
              <w:t>70% - 74%: С+</w:t>
            </w:r>
            <w:r w:rsidRPr="004B6183">
              <w:rPr>
                <w:rFonts w:ascii="Times New Roman" w:hAnsi="Times New Roman" w:cs="Times New Roman"/>
                <w:sz w:val="24"/>
                <w:szCs w:val="24"/>
              </w:rPr>
              <w:tab/>
            </w:r>
            <w:r w:rsidRPr="004B6183">
              <w:rPr>
                <w:rFonts w:ascii="Times New Roman" w:hAnsi="Times New Roman" w:cs="Times New Roman"/>
                <w:sz w:val="24"/>
                <w:szCs w:val="24"/>
              </w:rPr>
              <w:tab/>
              <w:t>65% - 69%: С</w:t>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t>60% - 64%: С-</w:t>
            </w:r>
          </w:p>
          <w:p w:rsidR="00272C07" w:rsidRPr="004B6183" w:rsidRDefault="00272C07" w:rsidP="008B16A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rPr>
              <w:t xml:space="preserve">55% - 59%: </w:t>
            </w:r>
            <w:r w:rsidRPr="004B6183">
              <w:rPr>
                <w:rFonts w:ascii="Times New Roman" w:hAnsi="Times New Roman" w:cs="Times New Roman"/>
                <w:sz w:val="24"/>
                <w:szCs w:val="24"/>
                <w:lang w:val="en-US"/>
              </w:rPr>
              <w:t>D</w:t>
            </w:r>
            <w:r w:rsidRPr="004B6183">
              <w:rPr>
                <w:rFonts w:ascii="Times New Roman" w:hAnsi="Times New Roman" w:cs="Times New Roman"/>
                <w:sz w:val="24"/>
                <w:szCs w:val="24"/>
              </w:rPr>
              <w:t>+</w:t>
            </w:r>
            <w:r w:rsidRPr="004B6183">
              <w:rPr>
                <w:rFonts w:ascii="Times New Roman" w:hAnsi="Times New Roman" w:cs="Times New Roman"/>
                <w:sz w:val="24"/>
                <w:szCs w:val="24"/>
              </w:rPr>
              <w:tab/>
              <w:t xml:space="preserve">50% - 54%: </w:t>
            </w:r>
            <w:r w:rsidRPr="004B6183">
              <w:rPr>
                <w:rFonts w:ascii="Times New Roman" w:hAnsi="Times New Roman" w:cs="Times New Roman"/>
                <w:sz w:val="24"/>
                <w:szCs w:val="24"/>
                <w:lang w:val="en-US"/>
              </w:rPr>
              <w:t>D</w:t>
            </w:r>
            <w:r w:rsidRPr="004B6183">
              <w:rPr>
                <w:rFonts w:ascii="Times New Roman" w:hAnsi="Times New Roman" w:cs="Times New Roman"/>
                <w:sz w:val="24"/>
                <w:szCs w:val="24"/>
              </w:rPr>
              <w:t>-</w:t>
            </w:r>
            <w:r w:rsidRPr="004B6183">
              <w:rPr>
                <w:rFonts w:ascii="Times New Roman" w:hAnsi="Times New Roman" w:cs="Times New Roman"/>
                <w:sz w:val="24"/>
                <w:szCs w:val="24"/>
              </w:rPr>
              <w:tab/>
            </w:r>
            <w:proofErr w:type="gramStart"/>
            <w:r w:rsidRPr="004B6183">
              <w:rPr>
                <w:rFonts w:ascii="Times New Roman" w:hAnsi="Times New Roman" w:cs="Times New Roman"/>
                <w:sz w:val="24"/>
                <w:szCs w:val="24"/>
              </w:rPr>
              <w:tab/>
              <w:t xml:space="preserve">  0</w:t>
            </w:r>
            <w:proofErr w:type="gramEnd"/>
            <w:r w:rsidRPr="004B6183">
              <w:rPr>
                <w:rFonts w:ascii="Times New Roman" w:hAnsi="Times New Roman" w:cs="Times New Roman"/>
                <w:sz w:val="24"/>
                <w:szCs w:val="24"/>
              </w:rPr>
              <w:t xml:space="preserve">% -49%: </w:t>
            </w:r>
            <w:r w:rsidRPr="004B6183">
              <w:rPr>
                <w:rFonts w:ascii="Times New Roman" w:hAnsi="Times New Roman" w:cs="Times New Roman"/>
                <w:sz w:val="24"/>
                <w:szCs w:val="24"/>
                <w:lang w:val="en-US"/>
              </w:rPr>
              <w:t>F</w:t>
            </w:r>
          </w:p>
        </w:tc>
      </w:tr>
    </w:tbl>
    <w:p w:rsidR="00272C07" w:rsidRPr="004B6183" w:rsidRDefault="00272C07" w:rsidP="00272C07">
      <w:pPr>
        <w:spacing w:after="0" w:line="240" w:lineRule="auto"/>
        <w:ind w:right="480"/>
        <w:rPr>
          <w:rFonts w:ascii="Times New Roman" w:hAnsi="Times New Roman" w:cs="Times New Roman"/>
          <w:sz w:val="24"/>
          <w:szCs w:val="24"/>
          <w:lang w:val="kk-KZ"/>
        </w:rPr>
      </w:pPr>
    </w:p>
    <w:p w:rsidR="00272C07" w:rsidRPr="004B6183" w:rsidRDefault="00272C07" w:rsidP="00272C07">
      <w:pPr>
        <w:spacing w:after="0" w:line="240" w:lineRule="auto"/>
        <w:jc w:val="center"/>
        <w:rPr>
          <w:rFonts w:ascii="Times New Roman" w:hAnsi="Times New Roman" w:cs="Times New Roman"/>
          <w:b/>
          <w:sz w:val="24"/>
          <w:szCs w:val="24"/>
          <w:lang w:val="kk-KZ"/>
        </w:rPr>
      </w:pPr>
      <w:r w:rsidRPr="004B6183">
        <w:rPr>
          <w:rFonts w:ascii="Times New Roman" w:hAnsi="Times New Roman" w:cs="Times New Roman"/>
          <w:b/>
          <w:sz w:val="24"/>
          <w:szCs w:val="24"/>
          <w:lang w:val="kk-KZ"/>
        </w:rPr>
        <w:t>Оқу курсы мазмұнын жүзеге асыру күнтізбесі:</w:t>
      </w:r>
    </w:p>
    <w:p w:rsidR="00272C07" w:rsidRPr="004B6183" w:rsidRDefault="00272C07" w:rsidP="00272C07">
      <w:pPr>
        <w:spacing w:after="0" w:line="240" w:lineRule="auto"/>
        <w:jc w:val="center"/>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4361"/>
        <w:gridCol w:w="1232"/>
        <w:gridCol w:w="2809"/>
      </w:tblGrid>
      <w:tr w:rsidR="00CD2639" w:rsidRPr="00CD2639" w:rsidTr="00CD2639">
        <w:tc>
          <w:tcPr>
            <w:tcW w:w="943" w:type="dxa"/>
            <w:tcBorders>
              <w:top w:val="single" w:sz="4" w:space="0" w:color="auto"/>
              <w:left w:val="single" w:sz="4" w:space="0" w:color="auto"/>
              <w:bottom w:val="single" w:sz="4" w:space="0" w:color="auto"/>
              <w:right w:val="single" w:sz="4" w:space="0" w:color="auto"/>
            </w:tcBorders>
            <w:hideMark/>
          </w:tcPr>
          <w:p w:rsidR="00CD2639" w:rsidRPr="00CD2639" w:rsidRDefault="00D954BF" w:rsidP="008B16A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Апта</w:t>
            </w:r>
            <w:bookmarkStart w:id="0" w:name="_GoBack"/>
            <w:bookmarkEnd w:id="0"/>
            <w:r w:rsidR="00CD2639" w:rsidRPr="00CD2639">
              <w:rPr>
                <w:rFonts w:ascii="Times New Roman" w:hAnsi="Times New Roman" w:cs="Times New Roman"/>
                <w:sz w:val="24"/>
                <w:szCs w:val="24"/>
                <w:lang w:val="kk-KZ"/>
              </w:rPr>
              <w:t xml:space="preserve">  / күні</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after="0" w:line="240" w:lineRule="auto"/>
              <w:jc w:val="center"/>
              <w:rPr>
                <w:rFonts w:ascii="Times New Roman" w:hAnsi="Times New Roman" w:cs="Times New Roman"/>
                <w:sz w:val="24"/>
                <w:szCs w:val="24"/>
                <w:lang w:val="kk-KZ"/>
              </w:rPr>
            </w:pPr>
            <w:r w:rsidRPr="00CD2639">
              <w:rPr>
                <w:rFonts w:ascii="Times New Roman" w:hAnsi="Times New Roman" w:cs="Times New Roman"/>
                <w:sz w:val="24"/>
                <w:szCs w:val="24"/>
                <w:lang w:val="kk-KZ"/>
              </w:rPr>
              <w:t>Тақырып атауы (дәріс, практикалық сабақ, СӨЖ)</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after="0" w:line="240" w:lineRule="auto"/>
              <w:jc w:val="center"/>
              <w:rPr>
                <w:rFonts w:ascii="Times New Roman" w:hAnsi="Times New Roman" w:cs="Times New Roman"/>
                <w:sz w:val="24"/>
                <w:szCs w:val="24"/>
                <w:lang w:val="kk-KZ"/>
              </w:rPr>
            </w:pPr>
            <w:r w:rsidRPr="00CD2639">
              <w:rPr>
                <w:rFonts w:ascii="Times New Roman" w:hAnsi="Times New Roman" w:cs="Times New Roman"/>
                <w:sz w:val="24"/>
                <w:szCs w:val="24"/>
                <w:lang w:val="kk-KZ"/>
              </w:rPr>
              <w:t>Сағат саны</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after="0" w:line="240" w:lineRule="auto"/>
              <w:jc w:val="center"/>
              <w:rPr>
                <w:rFonts w:ascii="Times New Roman" w:hAnsi="Times New Roman" w:cs="Times New Roman"/>
                <w:sz w:val="24"/>
                <w:szCs w:val="24"/>
                <w:lang w:val="kk-KZ"/>
              </w:rPr>
            </w:pPr>
            <w:r w:rsidRPr="00CD2639">
              <w:rPr>
                <w:rFonts w:ascii="Times New Roman" w:hAnsi="Times New Roman" w:cs="Times New Roman"/>
                <w:sz w:val="24"/>
                <w:szCs w:val="24"/>
                <w:lang w:val="kk-KZ"/>
              </w:rPr>
              <w:t>Максималды балл</w:t>
            </w:r>
          </w:p>
        </w:tc>
      </w:tr>
      <w:tr w:rsidR="00CD2639" w:rsidRPr="00CD2639" w:rsidTr="00CD2639">
        <w:tc>
          <w:tcPr>
            <w:tcW w:w="943"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after="0" w:line="240" w:lineRule="auto"/>
              <w:jc w:val="center"/>
              <w:rPr>
                <w:rFonts w:ascii="Times New Roman" w:hAnsi="Times New Roman" w:cs="Times New Roman"/>
                <w:sz w:val="24"/>
                <w:szCs w:val="24"/>
                <w:lang w:val="kk-KZ"/>
              </w:rPr>
            </w:pPr>
            <w:r w:rsidRPr="00CD2639">
              <w:rPr>
                <w:rFonts w:ascii="Times New Roman" w:hAnsi="Times New Roman" w:cs="Times New Roman"/>
                <w:sz w:val="24"/>
                <w:szCs w:val="24"/>
                <w:lang w:val="kk-KZ"/>
              </w:rPr>
              <w:t>1</w:t>
            </w:r>
          </w:p>
        </w:tc>
        <w:tc>
          <w:tcPr>
            <w:tcW w:w="4361"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after="0" w:line="240" w:lineRule="auto"/>
              <w:jc w:val="center"/>
              <w:rPr>
                <w:rFonts w:ascii="Times New Roman" w:hAnsi="Times New Roman" w:cs="Times New Roman"/>
                <w:sz w:val="24"/>
                <w:szCs w:val="24"/>
                <w:lang w:val="kk-KZ"/>
              </w:rPr>
            </w:pPr>
            <w:r w:rsidRPr="00CD2639">
              <w:rPr>
                <w:rFonts w:ascii="Times New Roman" w:hAnsi="Times New Roman" w:cs="Times New Roman"/>
                <w:sz w:val="24"/>
                <w:szCs w:val="24"/>
                <w:lang w:val="kk-KZ"/>
              </w:rPr>
              <w:t>2</w:t>
            </w:r>
          </w:p>
        </w:tc>
        <w:tc>
          <w:tcPr>
            <w:tcW w:w="1232"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after="0" w:line="240" w:lineRule="auto"/>
              <w:jc w:val="center"/>
              <w:rPr>
                <w:rFonts w:ascii="Times New Roman" w:hAnsi="Times New Roman" w:cs="Times New Roman"/>
                <w:sz w:val="24"/>
                <w:szCs w:val="24"/>
                <w:lang w:val="kk-KZ"/>
              </w:rPr>
            </w:pPr>
            <w:r w:rsidRPr="00CD2639">
              <w:rPr>
                <w:rFonts w:ascii="Times New Roman" w:hAnsi="Times New Roman" w:cs="Times New Roman"/>
                <w:sz w:val="24"/>
                <w:szCs w:val="24"/>
                <w:lang w:val="kk-KZ"/>
              </w:rPr>
              <w:t>3</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after="0" w:line="240" w:lineRule="auto"/>
              <w:jc w:val="center"/>
              <w:rPr>
                <w:rFonts w:ascii="Times New Roman" w:hAnsi="Times New Roman" w:cs="Times New Roman"/>
                <w:sz w:val="24"/>
                <w:szCs w:val="24"/>
                <w:lang w:val="kk-KZ"/>
              </w:rPr>
            </w:pPr>
            <w:r w:rsidRPr="00CD2639">
              <w:rPr>
                <w:rFonts w:ascii="Times New Roman" w:hAnsi="Times New Roman" w:cs="Times New Roman"/>
                <w:sz w:val="24"/>
                <w:szCs w:val="24"/>
                <w:lang w:val="kk-KZ"/>
              </w:rPr>
              <w:t>5</w:t>
            </w:r>
          </w:p>
        </w:tc>
      </w:tr>
      <w:tr w:rsidR="00CD2639" w:rsidRPr="00CD2639" w:rsidTr="00CD2639">
        <w:tc>
          <w:tcPr>
            <w:tcW w:w="9345" w:type="dxa"/>
            <w:gridSpan w:val="4"/>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Лекция 1. </w:t>
            </w:r>
            <w:proofErr w:type="spellStart"/>
            <w:r w:rsidRPr="00CD2639">
              <w:rPr>
                <w:rFonts w:ascii="Times New Roman" w:hAnsi="Times New Roman" w:cs="Times New Roman"/>
                <w:sz w:val="24"/>
                <w:szCs w:val="24"/>
              </w:rPr>
              <w:t>Конфликтология</w:t>
            </w:r>
            <w:proofErr w:type="spellEnd"/>
            <w:r w:rsidRPr="00CD2639">
              <w:rPr>
                <w:rFonts w:ascii="Times New Roman" w:hAnsi="Times New Roman" w:cs="Times New Roman"/>
                <w:sz w:val="24"/>
                <w:szCs w:val="24"/>
              </w:rPr>
              <w:t xml:space="preserve"> </w:t>
            </w:r>
            <w:r w:rsidRPr="00CD2639">
              <w:rPr>
                <w:rFonts w:ascii="Times New Roman" w:hAnsi="Times New Roman" w:cs="Times New Roman"/>
                <w:sz w:val="24"/>
                <w:szCs w:val="24"/>
                <w:lang w:val="kk-KZ"/>
              </w:rPr>
              <w:t>немесе шиеленістану</w:t>
            </w:r>
            <w:r w:rsidRPr="00CD2639">
              <w:rPr>
                <w:rFonts w:ascii="Times New Roman" w:hAnsi="Times New Roman" w:cs="Times New Roman"/>
                <w:sz w:val="24"/>
                <w:szCs w:val="24"/>
              </w:rPr>
              <w:t xml:space="preserve">– </w:t>
            </w:r>
            <w:proofErr w:type="spellStart"/>
            <w:r w:rsidRPr="00CD2639">
              <w:rPr>
                <w:rFonts w:ascii="Times New Roman" w:hAnsi="Times New Roman" w:cs="Times New Roman"/>
                <w:sz w:val="24"/>
                <w:szCs w:val="24"/>
              </w:rPr>
              <w:t>ғылым</w:t>
            </w:r>
            <w:proofErr w:type="spellEnd"/>
            <w:r w:rsidRPr="00CD2639">
              <w:rPr>
                <w:rFonts w:ascii="Times New Roman" w:hAnsi="Times New Roman" w:cs="Times New Roman"/>
                <w:sz w:val="24"/>
                <w:szCs w:val="24"/>
              </w:rPr>
              <w:t xml:space="preserve"> </w:t>
            </w:r>
            <w:r w:rsidRPr="00CD2639">
              <w:rPr>
                <w:rFonts w:ascii="Times New Roman" w:hAnsi="Times New Roman" w:cs="Times New Roman"/>
                <w:sz w:val="24"/>
                <w:szCs w:val="24"/>
                <w:lang w:val="kk-KZ"/>
              </w:rPr>
              <w:t>саласы.</w:t>
            </w:r>
            <w:r w:rsidRPr="00CD2639">
              <w:rPr>
                <w:rFonts w:ascii="Times New Roman" w:hAnsi="Times New Roman" w:cs="Times New Roman"/>
                <w:sz w:val="24"/>
                <w:szCs w:val="24"/>
              </w:rPr>
              <w:t xml:space="preserve"> П</w:t>
            </w:r>
            <w:r w:rsidRPr="00CD2639">
              <w:rPr>
                <w:rFonts w:ascii="Times New Roman" w:hAnsi="Times New Roman" w:cs="Times New Roman"/>
                <w:sz w:val="24"/>
                <w:szCs w:val="24"/>
                <w:lang w:val="kk-KZ"/>
              </w:rPr>
              <w:t>ән және оның мақсаты мен міндеттері.</w:t>
            </w:r>
            <w:r w:rsidRPr="00CD2639">
              <w:rPr>
                <w:rFonts w:ascii="Times New Roman" w:hAnsi="Times New Roman" w:cs="Times New Roman"/>
                <w:sz w:val="24"/>
                <w:szCs w:val="24"/>
              </w:rPr>
              <w:t xml:space="preserve">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Семинар 1. Қазіргі заманғы шиеленістердің ерекшеліктері, этникалық және діни факторлар.</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6</w:t>
            </w: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2</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Лекция 2.Шиеленістерді реттеу жолдары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Семинар 2. Қытайдың нәсілдік, діни және этникалық құрамы.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6</w:t>
            </w: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3</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Лекция 3. Қытайдағы дін мен ар-ұят бостандығы.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before="90" w:after="100" w:afterAutospacing="1" w:line="276" w:lineRule="auto"/>
              <w:ind w:left="45" w:right="45"/>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hAnsi="Times New Roman" w:cs="Times New Roman"/>
                <w:sz w:val="24"/>
                <w:szCs w:val="24"/>
                <w:lang w:val="kk-KZ"/>
              </w:rPr>
            </w:pPr>
            <w:r w:rsidRPr="00CD2639">
              <w:rPr>
                <w:rFonts w:ascii="Times New Roman" w:hAnsi="Times New Roman" w:cs="Times New Roman"/>
                <w:sz w:val="24"/>
                <w:szCs w:val="24"/>
                <w:lang w:val="kk-KZ"/>
              </w:rPr>
              <w:t xml:space="preserve">Семинар 3. Қытайдағы діни ахуал және ар-ұят бостандығының құқықтық кепілдігі.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en-US" w:eastAsia="ru-RU"/>
              </w:rPr>
            </w:pPr>
            <w:r w:rsidRPr="00CD2639">
              <w:rPr>
                <w:rFonts w:ascii="Times New Roman" w:hAnsi="Times New Roman" w:cs="Times New Roman"/>
                <w:sz w:val="24"/>
                <w:szCs w:val="24"/>
                <w:lang w:val="en-US"/>
              </w:rPr>
              <w:t>6</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МӨЖ. Қазіргі Қытайдағы діни ахуал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en-US"/>
              </w:rPr>
              <w:t>7</w:t>
            </w: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4</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Лекция 4. Қытайдағы партиялық идеология мен дін арасындағы шиеленістер.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Семинар 4. Діни конфессиялар мен ҚКП арасындағы қатынастар.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en-US" w:eastAsia="ru-RU"/>
              </w:rPr>
            </w:pPr>
            <w:r w:rsidRPr="00CD2639">
              <w:rPr>
                <w:rFonts w:ascii="Times New Roman" w:hAnsi="Times New Roman" w:cs="Times New Roman"/>
                <w:sz w:val="24"/>
                <w:szCs w:val="24"/>
                <w:lang w:val="en-US"/>
              </w:rPr>
              <w:t>6</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СРМП.Қытайдың идеологиясындағы ҚКП-ның рөлі.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7</w:t>
            </w:r>
          </w:p>
        </w:tc>
      </w:tr>
      <w:tr w:rsidR="00CD2639" w:rsidRPr="00D954BF"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b/>
                <w:sz w:val="24"/>
                <w:szCs w:val="24"/>
                <w:lang w:val="kk-KZ" w:eastAsia="ru-RU"/>
              </w:rPr>
            </w:pPr>
            <w:r w:rsidRPr="00CD2639">
              <w:rPr>
                <w:rFonts w:ascii="Times New Roman" w:hAnsi="Times New Roman" w:cs="Times New Roman"/>
                <w:b/>
                <w:sz w:val="24"/>
                <w:szCs w:val="24"/>
                <w:lang w:val="kk-KZ"/>
              </w:rPr>
              <w:t xml:space="preserve">М ӨЖ. 1. Этникалық, діни және нәсілдік қақтығыстардың себептері. </w:t>
            </w:r>
          </w:p>
        </w:tc>
        <w:tc>
          <w:tcPr>
            <w:tcW w:w="1232"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rPr>
                <w:rFonts w:ascii="Times New Roman" w:hAnsi="Times New Roman" w:cs="Times New Roman"/>
                <w:sz w:val="24"/>
                <w:szCs w:val="24"/>
                <w:lang w:val="kk-KZ"/>
              </w:rPr>
            </w:pP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5</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Лекция 5. ШҰАА: аймақтың дамуының негізгі бағыттары.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Семинар 5.Шыңжаң мәселесінің тарихи тамырлары.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6</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МӨЖ. Ұйғыр  сепаратизмінің мәселелері.</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7</w:t>
            </w: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6</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pStyle w:val="3"/>
              <w:spacing w:before="0"/>
              <w:rPr>
                <w:rFonts w:ascii="Times New Roman" w:hAnsi="Times New Roman" w:cs="Times New Roman"/>
                <w:b/>
                <w:color w:val="auto"/>
                <w:lang w:val="kk-KZ"/>
              </w:rPr>
            </w:pPr>
            <w:r w:rsidRPr="00CD2639">
              <w:rPr>
                <w:rFonts w:ascii="Times New Roman" w:hAnsi="Times New Roman" w:cs="Times New Roman"/>
                <w:color w:val="auto"/>
                <w:lang w:val="kk-KZ"/>
              </w:rPr>
              <w:t>Лекция 6. Ұйғыр  сепаратизмінің</w:t>
            </w:r>
            <w:r w:rsidRPr="00CD2639">
              <w:rPr>
                <w:rFonts w:ascii="Times New Roman" w:hAnsi="Times New Roman" w:cs="Times New Roman"/>
                <w:lang w:val="kk-KZ"/>
              </w:rPr>
              <w:t xml:space="preserve"> </w:t>
            </w:r>
            <w:r w:rsidRPr="00CD2639">
              <w:rPr>
                <w:rFonts w:ascii="Times New Roman" w:hAnsi="Times New Roman" w:cs="Times New Roman"/>
                <w:color w:val="auto"/>
                <w:lang w:val="kk-KZ"/>
              </w:rPr>
              <w:t>аймақтық қауіпсіздікке төндіретін зияны.</w:t>
            </w:r>
            <w:r w:rsidRPr="00CD2639">
              <w:rPr>
                <w:rFonts w:ascii="Times New Roman" w:hAnsi="Times New Roman" w:cs="Times New Roman"/>
                <w:lang w:val="kk-KZ"/>
              </w:rPr>
              <w:t xml:space="preserve">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76"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Семинар 6.Аймақтық қауіпсіздіктің перспективалары.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6</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МӨЖ 6. Сепаратизм – аймақтық қауіпсіздікті шайқалтушы фактор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7</w:t>
            </w:r>
          </w:p>
        </w:tc>
      </w:tr>
      <w:tr w:rsidR="00CD2639" w:rsidRPr="00D954BF" w:rsidTr="00CD2639">
        <w:tc>
          <w:tcPr>
            <w:tcW w:w="943"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b/>
                <w:sz w:val="24"/>
                <w:szCs w:val="24"/>
                <w:lang w:val="kk-KZ" w:eastAsia="ru-RU"/>
              </w:rPr>
            </w:pPr>
            <w:r w:rsidRPr="00CD2639">
              <w:rPr>
                <w:rFonts w:ascii="Times New Roman" w:hAnsi="Times New Roman" w:cs="Times New Roman"/>
                <w:b/>
                <w:sz w:val="24"/>
                <w:szCs w:val="24"/>
                <w:lang w:val="kk-KZ"/>
              </w:rPr>
              <w:t xml:space="preserve">МӨЖ 2. </w:t>
            </w:r>
            <w:r w:rsidRPr="00CD2639">
              <w:rPr>
                <w:rFonts w:ascii="Times New Roman" w:hAnsi="Times New Roman" w:cs="Times New Roman"/>
                <w:sz w:val="24"/>
                <w:szCs w:val="24"/>
                <w:lang w:val="kk-KZ"/>
              </w:rPr>
              <w:t xml:space="preserve">Ұйғыр  сепаратизмін қолдаушы сыртқы күштер. </w:t>
            </w:r>
          </w:p>
        </w:tc>
        <w:tc>
          <w:tcPr>
            <w:tcW w:w="1232"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rPr>
                <w:rFonts w:ascii="Times New Roman" w:hAnsi="Times New Roman" w:cs="Times New Roman"/>
                <w:sz w:val="24"/>
                <w:szCs w:val="24"/>
                <w:lang w:val="kk-KZ"/>
              </w:rPr>
            </w:pP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7</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Лекция 7. Этникалық қақтығыстардың  к</w:t>
            </w:r>
            <w:proofErr w:type="spellStart"/>
            <w:r w:rsidRPr="00CD2639">
              <w:rPr>
                <w:rFonts w:ascii="Times New Roman" w:hAnsi="Times New Roman" w:cs="Times New Roman"/>
                <w:sz w:val="24"/>
                <w:szCs w:val="24"/>
              </w:rPr>
              <w:t>онфессионал</w:t>
            </w:r>
            <w:proofErr w:type="spellEnd"/>
            <w:r w:rsidRPr="00CD2639">
              <w:rPr>
                <w:rFonts w:ascii="Times New Roman" w:hAnsi="Times New Roman" w:cs="Times New Roman"/>
                <w:sz w:val="24"/>
                <w:szCs w:val="24"/>
                <w:lang w:val="kk-KZ"/>
              </w:rPr>
              <w:t xml:space="preserve">дық </w:t>
            </w:r>
            <w:r w:rsidRPr="00CD2639">
              <w:rPr>
                <w:rFonts w:ascii="Times New Roman" w:hAnsi="Times New Roman" w:cs="Times New Roman"/>
                <w:sz w:val="24"/>
                <w:szCs w:val="24"/>
              </w:rPr>
              <w:t xml:space="preserve"> фактор</w:t>
            </w:r>
            <w:r w:rsidRPr="00CD2639">
              <w:rPr>
                <w:rFonts w:ascii="Times New Roman" w:hAnsi="Times New Roman" w:cs="Times New Roman"/>
                <w:sz w:val="24"/>
                <w:szCs w:val="24"/>
                <w:lang w:val="kk-KZ"/>
              </w:rPr>
              <w:t>ы</w:t>
            </w:r>
            <w:r w:rsidRPr="00CD2639">
              <w:rPr>
                <w:rFonts w:ascii="Times New Roman" w:hAnsi="Times New Roman" w:cs="Times New Roman"/>
                <w:sz w:val="24"/>
                <w:szCs w:val="24"/>
              </w:rPr>
              <w:t>.</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Семинар 7. Этникалық конфликт немесе шиеленіс туралы түсінік. Оның түрлері.</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en-US" w:eastAsia="ru-RU"/>
              </w:rPr>
            </w:pPr>
            <w:r w:rsidRPr="00CD2639">
              <w:rPr>
                <w:rFonts w:ascii="Times New Roman" w:hAnsi="Times New Roman" w:cs="Times New Roman"/>
                <w:sz w:val="24"/>
                <w:szCs w:val="24"/>
                <w:lang w:val="en-US"/>
              </w:rPr>
              <w:t>6</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МӨЖ. Қазіргі заманғы этникааралық шиеленістердің негізгі сипаттары.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7</w:t>
            </w:r>
          </w:p>
        </w:tc>
      </w:tr>
      <w:tr w:rsidR="00CD2639" w:rsidRPr="00CD2639" w:rsidTr="00CD2639">
        <w:tc>
          <w:tcPr>
            <w:tcW w:w="943"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b/>
                <w:sz w:val="24"/>
                <w:szCs w:val="24"/>
                <w:lang w:val="kk-KZ"/>
              </w:rPr>
              <w:t xml:space="preserve">1 Аралық бақылау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23</w:t>
            </w:r>
          </w:p>
        </w:tc>
      </w:tr>
      <w:tr w:rsidR="00CD2639" w:rsidRPr="00CD2639" w:rsidTr="00CD2639">
        <w:tc>
          <w:tcPr>
            <w:tcW w:w="943"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hAnsi="Times New Roman" w:cs="Times New Roman"/>
                <w:b/>
                <w:sz w:val="24"/>
                <w:szCs w:val="24"/>
                <w:lang w:val="kk-KZ"/>
              </w:rPr>
            </w:pPr>
            <w:r w:rsidRPr="00CD2639">
              <w:rPr>
                <w:rFonts w:ascii="Times New Roman" w:hAnsi="Times New Roman" w:cs="Times New Roman"/>
                <w:b/>
                <w:sz w:val="24"/>
                <w:szCs w:val="24"/>
                <w:lang w:val="kk-KZ"/>
              </w:rPr>
              <w:t xml:space="preserve">Қорытынды  РК 1 </w:t>
            </w:r>
            <w:r w:rsidRPr="00CD2639">
              <w:rPr>
                <w:rFonts w:ascii="Times New Roman" w:hAnsi="Times New Roman" w:cs="Times New Roman"/>
                <w:b/>
                <w:sz w:val="24"/>
                <w:szCs w:val="24"/>
              </w:rPr>
              <w:t xml:space="preserve">(1-7 </w:t>
            </w:r>
            <w:r w:rsidRPr="00CD2639">
              <w:rPr>
                <w:rFonts w:ascii="Times New Roman" w:hAnsi="Times New Roman" w:cs="Times New Roman"/>
                <w:b/>
                <w:sz w:val="24"/>
                <w:szCs w:val="24"/>
                <w:lang w:val="kk-KZ"/>
              </w:rPr>
              <w:t>апта</w:t>
            </w:r>
            <w:r w:rsidRPr="00CD2639">
              <w:rPr>
                <w:rFonts w:ascii="Times New Roman" w:hAnsi="Times New Roman" w:cs="Times New Roman"/>
                <w:b/>
                <w:sz w:val="24"/>
                <w:szCs w:val="24"/>
              </w:rPr>
              <w:t>)</w:t>
            </w:r>
          </w:p>
          <w:p w:rsidR="00CD2639" w:rsidRPr="00CD2639" w:rsidRDefault="00CD2639" w:rsidP="008B16A7">
            <w:pPr>
              <w:tabs>
                <w:tab w:val="num" w:pos="0"/>
              </w:tabs>
              <w:spacing w:line="228" w:lineRule="auto"/>
              <w:rPr>
                <w:rFonts w:ascii="Times New Roman" w:hAnsi="Times New Roman" w:cs="Times New Roman"/>
                <w:b/>
                <w:sz w:val="24"/>
                <w:szCs w:val="24"/>
                <w:lang w:val="kk-KZ"/>
              </w:rPr>
            </w:pPr>
          </w:p>
        </w:tc>
        <w:tc>
          <w:tcPr>
            <w:tcW w:w="1232"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100</w:t>
            </w:r>
          </w:p>
        </w:tc>
      </w:tr>
      <w:tr w:rsidR="00CD2639" w:rsidRPr="00CD2639" w:rsidTr="00CD2639">
        <w:tc>
          <w:tcPr>
            <w:tcW w:w="943"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after="0" w:line="240" w:lineRule="auto"/>
              <w:jc w:val="center"/>
              <w:rPr>
                <w:rFonts w:ascii="Times New Roman" w:hAnsi="Times New Roman" w:cs="Times New Roman"/>
                <w:sz w:val="24"/>
                <w:szCs w:val="24"/>
                <w:lang w:val="en-US"/>
              </w:rPr>
            </w:pPr>
            <w:r w:rsidRPr="00CD2639">
              <w:rPr>
                <w:rFonts w:ascii="Times New Roman" w:hAnsi="Times New Roman" w:cs="Times New Roman"/>
                <w:sz w:val="24"/>
                <w:szCs w:val="24"/>
                <w:lang w:val="en-US"/>
              </w:rPr>
              <w:t>8</w:t>
            </w:r>
          </w:p>
        </w:tc>
        <w:tc>
          <w:tcPr>
            <w:tcW w:w="4361"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after="0" w:line="240" w:lineRule="auto"/>
              <w:rPr>
                <w:rFonts w:ascii="Times New Roman" w:hAnsi="Times New Roman" w:cs="Times New Roman"/>
                <w:b/>
                <w:bCs/>
                <w:sz w:val="24"/>
                <w:szCs w:val="24"/>
                <w:lang w:val="en-US"/>
              </w:rPr>
            </w:pPr>
            <w:r w:rsidRPr="00CD2639">
              <w:rPr>
                <w:rFonts w:ascii="Times New Roman" w:hAnsi="Times New Roman" w:cs="Times New Roman"/>
                <w:b/>
                <w:bCs/>
                <w:sz w:val="24"/>
                <w:szCs w:val="24"/>
                <w:lang w:val="en-US"/>
              </w:rPr>
              <w:t>Midterm exam</w:t>
            </w:r>
          </w:p>
        </w:tc>
        <w:tc>
          <w:tcPr>
            <w:tcW w:w="1232"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after="0" w:line="240" w:lineRule="auto"/>
              <w:jc w:val="center"/>
              <w:rPr>
                <w:rFonts w:ascii="Times New Roman" w:hAnsi="Times New Roman" w:cs="Times New Roman"/>
                <w:sz w:val="24"/>
                <w:szCs w:val="24"/>
                <w:lang w:val="kk-KZ"/>
              </w:rPr>
            </w:pP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after="0" w:line="240" w:lineRule="auto"/>
              <w:jc w:val="center"/>
              <w:rPr>
                <w:rFonts w:ascii="Times New Roman" w:hAnsi="Times New Roman" w:cs="Times New Roman"/>
                <w:b/>
                <w:sz w:val="24"/>
                <w:szCs w:val="24"/>
                <w:lang w:val="en-US"/>
              </w:rPr>
            </w:pPr>
            <w:r w:rsidRPr="00CD2639">
              <w:rPr>
                <w:rFonts w:ascii="Times New Roman" w:hAnsi="Times New Roman" w:cs="Times New Roman"/>
                <w:b/>
                <w:sz w:val="24"/>
                <w:szCs w:val="24"/>
                <w:lang w:val="en-US"/>
              </w:rPr>
              <w:t>100</w:t>
            </w: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8</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Лекция 8. Тибет </w:t>
            </w:r>
            <w:r w:rsidRPr="00CD2639">
              <w:rPr>
                <w:rFonts w:ascii="Times New Roman" w:hAnsi="Times New Roman" w:cs="Times New Roman"/>
                <w:sz w:val="24"/>
                <w:szCs w:val="24"/>
              </w:rPr>
              <w:t xml:space="preserve">пен </w:t>
            </w:r>
            <w:r w:rsidRPr="00CD2639">
              <w:rPr>
                <w:rFonts w:ascii="Times New Roman" w:hAnsi="Times New Roman" w:cs="Times New Roman"/>
                <w:sz w:val="24"/>
                <w:szCs w:val="24"/>
                <w:lang w:val="kk-KZ"/>
              </w:rPr>
              <w:t>Қытай: басқыншылық тарихы.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Семинар 8. ҚХР-дың  Тибеттегі.ұлттық саясаты.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en-US" w:eastAsia="ru-RU"/>
              </w:rPr>
            </w:pPr>
            <w:r w:rsidRPr="00CD2639">
              <w:rPr>
                <w:rFonts w:ascii="Times New Roman" w:hAnsi="Times New Roman" w:cs="Times New Roman"/>
                <w:sz w:val="24"/>
                <w:szCs w:val="24"/>
                <w:lang w:val="en-US"/>
              </w:rPr>
              <w:t>5</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СӨЖ. Тибет –Қытайдың  автономиялық ауданы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val="en-US" w:eastAsia="ru-RU"/>
              </w:rPr>
            </w:pPr>
            <w:r w:rsidRPr="00CD2639">
              <w:rPr>
                <w:rFonts w:ascii="Times New Roman" w:hAnsi="Times New Roman" w:cs="Times New Roman"/>
                <w:sz w:val="24"/>
                <w:szCs w:val="24"/>
                <w:lang w:val="en-US"/>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en-US"/>
              </w:rPr>
              <w:t>5</w:t>
            </w: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9</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Лекция 9.  Тибеттегі саяси-әлеуметтік үрдістер</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Семинар 9. Тибеттің экономикалық жағдайы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en-US"/>
              </w:rPr>
              <w:t>5</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МӨЖ. </w:t>
            </w:r>
            <w:r w:rsidRPr="00CD2639">
              <w:rPr>
                <w:rFonts w:ascii="Times New Roman" w:hAnsi="Times New Roman" w:cs="Times New Roman"/>
                <w:bCs/>
                <w:sz w:val="24"/>
                <w:szCs w:val="24"/>
              </w:rPr>
              <w:t>Тибет</w:t>
            </w:r>
            <w:r w:rsidRPr="00CD2639">
              <w:rPr>
                <w:rFonts w:ascii="Times New Roman" w:hAnsi="Times New Roman" w:cs="Times New Roman"/>
                <w:bCs/>
                <w:sz w:val="24"/>
                <w:szCs w:val="24"/>
                <w:lang w:val="kk-KZ"/>
              </w:rPr>
              <w:t>т</w:t>
            </w:r>
            <w:r w:rsidRPr="00CD2639">
              <w:rPr>
                <w:rFonts w:ascii="Times New Roman" w:hAnsi="Times New Roman" w:cs="Times New Roman"/>
                <w:bCs/>
                <w:sz w:val="24"/>
                <w:szCs w:val="24"/>
              </w:rPr>
              <w:t>е</w:t>
            </w:r>
            <w:r w:rsidRPr="00CD2639">
              <w:rPr>
                <w:rFonts w:ascii="Times New Roman" w:hAnsi="Times New Roman" w:cs="Times New Roman"/>
                <w:bCs/>
                <w:sz w:val="24"/>
                <w:szCs w:val="24"/>
                <w:lang w:val="kk-KZ"/>
              </w:rPr>
              <w:t xml:space="preserve">гі </w:t>
            </w:r>
            <w:r w:rsidRPr="00CD2639">
              <w:rPr>
                <w:rFonts w:ascii="Times New Roman" w:hAnsi="Times New Roman" w:cs="Times New Roman"/>
                <w:bCs/>
                <w:sz w:val="24"/>
                <w:szCs w:val="24"/>
              </w:rPr>
              <w:t xml:space="preserve">1959-1966 </w:t>
            </w:r>
            <w:proofErr w:type="gramStart"/>
            <w:r w:rsidRPr="00CD2639">
              <w:rPr>
                <w:rFonts w:ascii="Times New Roman" w:hAnsi="Times New Roman" w:cs="Times New Roman"/>
                <w:bCs/>
                <w:sz w:val="24"/>
                <w:szCs w:val="24"/>
                <w:lang w:val="kk-KZ"/>
              </w:rPr>
              <w:t>жж.</w:t>
            </w:r>
            <w:r w:rsidRPr="00CD2639">
              <w:rPr>
                <w:rFonts w:ascii="Times New Roman" w:hAnsi="Times New Roman" w:cs="Times New Roman"/>
                <w:bCs/>
                <w:sz w:val="24"/>
                <w:szCs w:val="24"/>
              </w:rPr>
              <w:t>.</w:t>
            </w:r>
            <w:proofErr w:type="gramEnd"/>
            <w:r w:rsidRPr="00CD2639">
              <w:rPr>
                <w:rFonts w:ascii="Times New Roman" w:hAnsi="Times New Roman" w:cs="Times New Roman"/>
                <w:bCs/>
                <w:sz w:val="24"/>
                <w:szCs w:val="24"/>
              </w:rPr>
              <w:t xml:space="preserve"> </w:t>
            </w:r>
            <w:proofErr w:type="gramStart"/>
            <w:r w:rsidRPr="00CD2639">
              <w:rPr>
                <w:rFonts w:ascii="Times New Roman" w:hAnsi="Times New Roman" w:cs="Times New Roman"/>
                <w:bCs/>
                <w:sz w:val="24"/>
                <w:szCs w:val="24"/>
              </w:rPr>
              <w:t>”</w:t>
            </w:r>
            <w:proofErr w:type="spellStart"/>
            <w:r w:rsidRPr="00CD2639">
              <w:rPr>
                <w:rFonts w:ascii="Times New Roman" w:hAnsi="Times New Roman" w:cs="Times New Roman"/>
                <w:bCs/>
                <w:sz w:val="24"/>
                <w:szCs w:val="24"/>
              </w:rPr>
              <w:t>Демократи</w:t>
            </w:r>
            <w:proofErr w:type="spellEnd"/>
            <w:r w:rsidRPr="00CD2639">
              <w:rPr>
                <w:rFonts w:ascii="Times New Roman" w:hAnsi="Times New Roman" w:cs="Times New Roman"/>
                <w:bCs/>
                <w:sz w:val="24"/>
                <w:szCs w:val="24"/>
                <w:lang w:val="kk-KZ"/>
              </w:rPr>
              <w:t>ялық</w:t>
            </w:r>
            <w:proofErr w:type="gramEnd"/>
            <w:r w:rsidRPr="00CD2639">
              <w:rPr>
                <w:rFonts w:ascii="Times New Roman" w:hAnsi="Times New Roman" w:cs="Times New Roman"/>
                <w:bCs/>
                <w:sz w:val="24"/>
                <w:szCs w:val="24"/>
              </w:rPr>
              <w:t>” реформ</w:t>
            </w:r>
            <w:r w:rsidRPr="00CD2639">
              <w:rPr>
                <w:rFonts w:ascii="Times New Roman" w:hAnsi="Times New Roman" w:cs="Times New Roman"/>
                <w:bCs/>
                <w:sz w:val="24"/>
                <w:szCs w:val="24"/>
                <w:lang w:val="kk-KZ"/>
              </w:rPr>
              <w:t>алар</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en-US"/>
              </w:rPr>
              <w:t>5</w:t>
            </w: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10</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Лекция 10.  Тибеттегі діни ахуал.</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highlight w:val="yellow"/>
                <w:lang w:val="kk-KZ" w:eastAsia="ru-RU"/>
              </w:rPr>
            </w:pPr>
            <w:r w:rsidRPr="00CD2639">
              <w:rPr>
                <w:rFonts w:ascii="Times New Roman" w:hAnsi="Times New Roman" w:cs="Times New Roman"/>
                <w:sz w:val="24"/>
                <w:szCs w:val="24"/>
                <w:lang w:val="kk-KZ"/>
              </w:rPr>
              <w:t>Семинар 10. Қытай</w:t>
            </w:r>
            <w:r w:rsidRPr="00CD2639">
              <w:rPr>
                <w:rFonts w:ascii="Times New Roman" w:hAnsi="Times New Roman" w:cs="Times New Roman"/>
                <w:bCs/>
                <w:sz w:val="24"/>
                <w:szCs w:val="24"/>
                <w:lang w:val="kk-KZ"/>
              </w:rPr>
              <w:t>-тибет диалогы: мәселелер және болашағы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en-US"/>
              </w:rPr>
              <w:t>5</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highlight w:val="yellow"/>
                <w:lang w:val="kk-KZ" w:eastAsia="ru-RU"/>
              </w:rPr>
            </w:pPr>
            <w:r w:rsidRPr="00CD2639">
              <w:rPr>
                <w:rFonts w:ascii="Times New Roman" w:hAnsi="Times New Roman" w:cs="Times New Roman"/>
                <w:sz w:val="24"/>
                <w:szCs w:val="24"/>
                <w:lang w:val="kk-KZ"/>
              </w:rPr>
              <w:t>СРМП. Тибеттіктердің Идеологиясы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val="en-US" w:eastAsia="ru-RU"/>
              </w:rPr>
            </w:pPr>
            <w:r w:rsidRPr="00CD2639">
              <w:rPr>
                <w:rFonts w:ascii="Times New Roman" w:hAnsi="Times New Roman" w:cs="Times New Roman"/>
                <w:sz w:val="24"/>
                <w:szCs w:val="24"/>
                <w:lang w:val="en-US"/>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en-US"/>
              </w:rPr>
              <w:t>5</w:t>
            </w:r>
          </w:p>
        </w:tc>
      </w:tr>
      <w:tr w:rsidR="00CD2639" w:rsidRPr="00D954BF"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b/>
                <w:sz w:val="24"/>
                <w:szCs w:val="24"/>
                <w:lang w:val="kk-KZ" w:eastAsia="ru-RU"/>
              </w:rPr>
            </w:pPr>
            <w:r w:rsidRPr="00CD2639">
              <w:rPr>
                <w:rFonts w:ascii="Times New Roman" w:hAnsi="Times New Roman" w:cs="Times New Roman"/>
                <w:b/>
                <w:sz w:val="24"/>
                <w:szCs w:val="24"/>
                <w:lang w:val="kk-KZ"/>
              </w:rPr>
              <w:t xml:space="preserve">МӨЖ 1. </w:t>
            </w:r>
            <w:r w:rsidRPr="00CD2639">
              <w:rPr>
                <w:rFonts w:ascii="Times New Roman" w:hAnsi="Times New Roman" w:cs="Times New Roman"/>
                <w:bCs/>
                <w:sz w:val="24"/>
                <w:szCs w:val="24"/>
                <w:lang w:val="kk-KZ"/>
              </w:rPr>
              <w:t>1976- 2001 жж.Тибеттегі реформалар: тұрақтылық па әлде даму ма?</w:t>
            </w:r>
          </w:p>
        </w:tc>
        <w:tc>
          <w:tcPr>
            <w:tcW w:w="1232"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line="276" w:lineRule="auto"/>
              <w:jc w:val="center"/>
              <w:rPr>
                <w:rFonts w:ascii="Times New Roman" w:eastAsia="Times New Roman" w:hAnsi="Times New Roman" w:cs="Times New Roman"/>
                <w:sz w:val="24"/>
                <w:szCs w:val="24"/>
                <w:lang w:val="kk-KZ" w:eastAsia="ru-RU"/>
              </w:rPr>
            </w:pP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rPr>
                <w:rFonts w:ascii="Times New Roman" w:hAnsi="Times New Roman" w:cs="Times New Roman"/>
                <w:sz w:val="24"/>
                <w:szCs w:val="24"/>
                <w:lang w:val="kk-KZ"/>
              </w:rPr>
            </w:pP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11</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Лекция 11. </w:t>
            </w:r>
            <w:r w:rsidRPr="00CD2639">
              <w:rPr>
                <w:rFonts w:ascii="Times New Roman" w:hAnsi="Times New Roman" w:cs="Times New Roman"/>
                <w:bCs/>
                <w:sz w:val="24"/>
                <w:szCs w:val="24"/>
                <w:lang w:val="kk-KZ"/>
              </w:rPr>
              <w:t>1951-1959 жж.  Тибет пен Қытай арасындағы 17 тармақтан тұратын Келісімнің  орындалуы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Семинар 11. Қытайдың  автономиялық ұлттық аудандары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en-US"/>
              </w:rPr>
              <w:t>5</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МӨЖ. Ұлттық автномиялық аудандардың сипаттары.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en-US"/>
              </w:rPr>
              <w:t>5</w:t>
            </w: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12</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Лекция 12. Қытайдың аз ұлттарға қатысты саясаты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Семинар 12.Орталық Азиядағы этникалық шиеленістер және оның Қытаймен байланыстары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en-US"/>
              </w:rPr>
              <w:t>5</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МӨЖ. ҚХР-дағы саяси және қоғамдық қозғалыстар туралы.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5</w:t>
            </w: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13</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Лекция 13. Қақтығыстарды шешу әдістері.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Семинар 13. Шиеленісті жағдай жетекшілерінің мінездеріндегі ерекшеліктер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en-US"/>
              </w:rPr>
              <w:t>5</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МӨЖ. Шиеленістерді ушықтырмау жолдары туралы.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5</w:t>
            </w: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14</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Лекция 14. Халықаралық ұйымдардың аймақтық шиеленістерді реттеудегі орны.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val="en-US" w:eastAsia="ru-RU"/>
              </w:rPr>
            </w:pPr>
            <w:r w:rsidRPr="00CD2639">
              <w:rPr>
                <w:rFonts w:ascii="Times New Roman" w:hAnsi="Times New Roman" w:cs="Times New Roman"/>
                <w:sz w:val="24"/>
                <w:szCs w:val="24"/>
                <w:lang w:val="en-US"/>
              </w:rPr>
              <w:t>2</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 xml:space="preserve">Семинар 14. Аймақтық шиеленістерді реттеудегі БҰҰ орны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5</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СРМП. Аймақтық шиеленістерді реттеудегі ШЫҰ орны..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rPr>
              <w:t>5</w:t>
            </w:r>
          </w:p>
        </w:tc>
      </w:tr>
      <w:tr w:rsidR="00CD2639" w:rsidRPr="00D954BF"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b/>
                <w:sz w:val="24"/>
                <w:szCs w:val="24"/>
                <w:lang w:val="kk-KZ"/>
              </w:rPr>
              <w:t xml:space="preserve">МӨЖ 2. </w:t>
            </w:r>
            <w:r w:rsidRPr="00CD2639">
              <w:rPr>
                <w:rFonts w:ascii="Times New Roman" w:hAnsi="Times New Roman" w:cs="Times New Roman"/>
                <w:sz w:val="24"/>
                <w:szCs w:val="24"/>
                <w:lang w:val="kk-KZ"/>
              </w:rPr>
              <w:t>Шиеленістерді реттеудегі үшінші жақтың рөлі.</w:t>
            </w:r>
            <w:r w:rsidRPr="00CD2639">
              <w:rPr>
                <w:rFonts w:ascii="Times New Roman" w:hAnsi="Times New Roman" w:cs="Times New Roman"/>
                <w:b/>
                <w:sz w:val="24"/>
                <w:szCs w:val="24"/>
                <w:lang w:val="kk-KZ"/>
              </w:rPr>
              <w:t xml:space="preserve"> </w:t>
            </w:r>
          </w:p>
        </w:tc>
        <w:tc>
          <w:tcPr>
            <w:tcW w:w="1232"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spacing w:line="276" w:lineRule="auto"/>
              <w:jc w:val="center"/>
              <w:rPr>
                <w:rFonts w:ascii="Times New Roman" w:eastAsia="Times New Roman" w:hAnsi="Times New Roman" w:cs="Times New Roman"/>
                <w:sz w:val="24"/>
                <w:szCs w:val="24"/>
                <w:lang w:val="kk-KZ" w:eastAsia="ru-RU"/>
              </w:rPr>
            </w:pP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rPr>
                <w:rFonts w:ascii="Times New Roman" w:hAnsi="Times New Roman" w:cs="Times New Roman"/>
                <w:sz w:val="24"/>
                <w:szCs w:val="24"/>
                <w:lang w:val="kk-KZ"/>
              </w:rPr>
            </w:pPr>
          </w:p>
        </w:tc>
      </w:tr>
      <w:tr w:rsidR="00CD2639" w:rsidRPr="00CD2639" w:rsidTr="00CD2639">
        <w:tc>
          <w:tcPr>
            <w:tcW w:w="943" w:type="dxa"/>
            <w:vMerge w:val="restart"/>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lastRenderedPageBreak/>
              <w:t>15</w:t>
            </w: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Лекция 15. Шиелістерді болдырмау мен одан арылудағы ара-ағайындық жақтардың орны.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val="en-US" w:eastAsia="ru-RU"/>
              </w:rPr>
            </w:pPr>
            <w:r w:rsidRPr="00CD2639">
              <w:rPr>
                <w:rFonts w:ascii="Times New Roman" w:hAnsi="Times New Roman" w:cs="Times New Roman"/>
                <w:sz w:val="24"/>
                <w:szCs w:val="24"/>
                <w:lang w:val="en-US"/>
              </w:rPr>
              <w:t>1</w:t>
            </w:r>
          </w:p>
        </w:tc>
        <w:tc>
          <w:tcPr>
            <w:tcW w:w="2809"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en-US" w:eastAsia="ru-RU"/>
              </w:rPr>
            </w:pP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highlight w:val="yellow"/>
                <w:lang w:val="kk-KZ" w:eastAsia="ru-RU"/>
              </w:rPr>
            </w:pPr>
            <w:r w:rsidRPr="00CD2639">
              <w:rPr>
                <w:rFonts w:ascii="Times New Roman" w:hAnsi="Times New Roman" w:cs="Times New Roman"/>
                <w:sz w:val="24"/>
                <w:szCs w:val="24"/>
                <w:lang w:val="kk-KZ"/>
              </w:rPr>
              <w:t>Семинар 15. Шиеленістердің субъективтік сипаттары туралы.</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en-US" w:eastAsia="ru-RU"/>
              </w:rPr>
            </w:pPr>
            <w:r w:rsidRPr="00CD2639">
              <w:rPr>
                <w:rFonts w:ascii="Times New Roman" w:hAnsi="Times New Roman" w:cs="Times New Roman"/>
                <w:sz w:val="24"/>
                <w:szCs w:val="24"/>
                <w:lang w:val="en-US"/>
              </w:rPr>
              <w:t>5</w:t>
            </w:r>
          </w:p>
        </w:tc>
      </w:tr>
      <w:tr w:rsidR="00CD2639" w:rsidRPr="00CD2639" w:rsidTr="00CD2639">
        <w:tc>
          <w:tcPr>
            <w:tcW w:w="0" w:type="auto"/>
            <w:vMerge/>
            <w:tcBorders>
              <w:top w:val="single" w:sz="4" w:space="0" w:color="auto"/>
              <w:left w:val="single" w:sz="4" w:space="0" w:color="auto"/>
              <w:bottom w:val="single" w:sz="4" w:space="0" w:color="auto"/>
              <w:right w:val="single" w:sz="4" w:space="0" w:color="auto"/>
            </w:tcBorders>
            <w:vAlign w:val="center"/>
            <w:hideMark/>
          </w:tcPr>
          <w:p w:rsidR="00CD2639" w:rsidRPr="00CD2639" w:rsidRDefault="00CD2639" w:rsidP="008B16A7">
            <w:pP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highlight w:val="yellow"/>
                <w:lang w:val="kk-KZ" w:eastAsia="ru-RU"/>
              </w:rPr>
            </w:pPr>
            <w:r w:rsidRPr="00CD2639">
              <w:rPr>
                <w:rFonts w:ascii="Times New Roman" w:hAnsi="Times New Roman" w:cs="Times New Roman"/>
                <w:sz w:val="24"/>
                <w:szCs w:val="24"/>
                <w:lang w:val="kk-KZ"/>
              </w:rPr>
              <w:t>МӨЖ. Қазіргі Қытайдың қоғамдық-саяси өмірі</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2</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en-US"/>
              </w:rPr>
              <w:t>5</w:t>
            </w:r>
          </w:p>
        </w:tc>
      </w:tr>
      <w:tr w:rsidR="00CD2639" w:rsidRPr="00CD2639" w:rsidTr="00CD2639">
        <w:tc>
          <w:tcPr>
            <w:tcW w:w="943"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sz w:val="24"/>
                <w:szCs w:val="24"/>
                <w:lang w:val="kk-KZ" w:eastAsia="ru-RU"/>
              </w:rPr>
            </w:pPr>
            <w:r w:rsidRPr="00CD2639">
              <w:rPr>
                <w:rFonts w:ascii="Times New Roman" w:hAnsi="Times New Roman" w:cs="Times New Roman"/>
                <w:b/>
                <w:sz w:val="24"/>
                <w:szCs w:val="24"/>
                <w:lang w:val="kk-KZ"/>
              </w:rPr>
              <w:t xml:space="preserve">2 Аралық бақылау </w:t>
            </w:r>
          </w:p>
        </w:tc>
        <w:tc>
          <w:tcPr>
            <w:tcW w:w="1232"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spacing w:line="276" w:lineRule="auto"/>
              <w:jc w:val="center"/>
              <w:rPr>
                <w:rFonts w:ascii="Times New Roman" w:eastAsia="Times New Roman" w:hAnsi="Times New Roman" w:cs="Times New Roman"/>
                <w:sz w:val="24"/>
                <w:szCs w:val="24"/>
                <w:lang w:eastAsia="ru-RU"/>
              </w:rPr>
            </w:pPr>
            <w:r w:rsidRPr="00CD2639">
              <w:rPr>
                <w:rFonts w:ascii="Times New Roman" w:hAnsi="Times New Roman" w:cs="Times New Roman"/>
                <w:sz w:val="24"/>
                <w:szCs w:val="24"/>
                <w:lang w:val="kk-KZ"/>
              </w:rPr>
              <w:t>1</w:t>
            </w: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en-US" w:eastAsia="ru-RU"/>
              </w:rPr>
            </w:pPr>
            <w:r w:rsidRPr="00CD2639">
              <w:rPr>
                <w:rFonts w:ascii="Times New Roman" w:hAnsi="Times New Roman" w:cs="Times New Roman"/>
                <w:sz w:val="24"/>
                <w:szCs w:val="24"/>
                <w:lang w:val="en-US"/>
              </w:rPr>
              <w:t>20</w:t>
            </w:r>
          </w:p>
        </w:tc>
      </w:tr>
      <w:tr w:rsidR="00CD2639" w:rsidRPr="00CD2639" w:rsidTr="00CD2639">
        <w:tc>
          <w:tcPr>
            <w:tcW w:w="943"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b/>
                <w:sz w:val="24"/>
                <w:szCs w:val="24"/>
                <w:lang w:val="kk-KZ" w:eastAsia="ru-RU"/>
              </w:rPr>
            </w:pPr>
            <w:r w:rsidRPr="00CD2639">
              <w:rPr>
                <w:rFonts w:ascii="Times New Roman" w:hAnsi="Times New Roman" w:cs="Times New Roman"/>
                <w:b/>
                <w:sz w:val="24"/>
                <w:szCs w:val="24"/>
                <w:lang w:val="kk-KZ"/>
              </w:rPr>
              <w:t xml:space="preserve">Қорытынды  РК 1 </w:t>
            </w:r>
            <w:r w:rsidRPr="00CD2639">
              <w:rPr>
                <w:rFonts w:ascii="Times New Roman" w:hAnsi="Times New Roman" w:cs="Times New Roman"/>
                <w:b/>
                <w:sz w:val="24"/>
                <w:szCs w:val="24"/>
              </w:rPr>
              <w:t xml:space="preserve">(8-15 </w:t>
            </w:r>
            <w:r w:rsidRPr="00CD2639">
              <w:rPr>
                <w:rFonts w:ascii="Times New Roman" w:hAnsi="Times New Roman" w:cs="Times New Roman"/>
                <w:b/>
                <w:sz w:val="24"/>
                <w:szCs w:val="24"/>
                <w:lang w:val="kk-KZ"/>
              </w:rPr>
              <w:t>апта</w:t>
            </w:r>
            <w:r w:rsidRPr="00CD2639">
              <w:rPr>
                <w:rFonts w:ascii="Times New Roman" w:hAnsi="Times New Roman" w:cs="Times New Roman"/>
                <w:b/>
                <w:sz w:val="24"/>
                <w:szCs w:val="24"/>
              </w:rPr>
              <w:t>)</w:t>
            </w:r>
          </w:p>
        </w:tc>
        <w:tc>
          <w:tcPr>
            <w:tcW w:w="1232"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100</w:t>
            </w:r>
          </w:p>
        </w:tc>
      </w:tr>
      <w:tr w:rsidR="00CD2639" w:rsidRPr="00CD2639" w:rsidTr="00CD2639">
        <w:tc>
          <w:tcPr>
            <w:tcW w:w="943"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b/>
                <w:sz w:val="24"/>
                <w:szCs w:val="24"/>
                <w:lang w:val="kk-KZ" w:eastAsia="ru-RU"/>
              </w:rPr>
            </w:pPr>
            <w:r w:rsidRPr="00CD2639">
              <w:rPr>
                <w:rFonts w:ascii="Times New Roman" w:hAnsi="Times New Roman" w:cs="Times New Roman"/>
                <w:b/>
                <w:sz w:val="24"/>
                <w:szCs w:val="24"/>
                <w:lang w:val="kk-KZ"/>
              </w:rPr>
              <w:t>Емтихан</w:t>
            </w:r>
          </w:p>
        </w:tc>
        <w:tc>
          <w:tcPr>
            <w:tcW w:w="1232"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100</w:t>
            </w:r>
          </w:p>
        </w:tc>
      </w:tr>
      <w:tr w:rsidR="00CD2639" w:rsidRPr="00CD2639" w:rsidTr="00CD2639">
        <w:tc>
          <w:tcPr>
            <w:tcW w:w="943"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4361"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rPr>
                <w:rFonts w:ascii="Times New Roman" w:eastAsia="Times New Roman" w:hAnsi="Times New Roman" w:cs="Times New Roman"/>
                <w:b/>
                <w:sz w:val="24"/>
                <w:szCs w:val="24"/>
                <w:lang w:val="kk-KZ" w:eastAsia="ru-RU"/>
              </w:rPr>
            </w:pPr>
            <w:r w:rsidRPr="00CD2639">
              <w:rPr>
                <w:rFonts w:ascii="Times New Roman" w:hAnsi="Times New Roman" w:cs="Times New Roman"/>
                <w:b/>
                <w:sz w:val="24"/>
                <w:szCs w:val="24"/>
                <w:lang w:val="kk-KZ"/>
              </w:rPr>
              <w:t xml:space="preserve">Барлығы </w:t>
            </w:r>
          </w:p>
        </w:tc>
        <w:tc>
          <w:tcPr>
            <w:tcW w:w="1232" w:type="dxa"/>
            <w:tcBorders>
              <w:top w:val="single" w:sz="4" w:space="0" w:color="auto"/>
              <w:left w:val="single" w:sz="4" w:space="0" w:color="auto"/>
              <w:bottom w:val="single" w:sz="4" w:space="0" w:color="auto"/>
              <w:right w:val="single" w:sz="4" w:space="0" w:color="auto"/>
            </w:tcBorders>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p>
        </w:tc>
        <w:tc>
          <w:tcPr>
            <w:tcW w:w="2809" w:type="dxa"/>
            <w:tcBorders>
              <w:top w:val="single" w:sz="4" w:space="0" w:color="auto"/>
              <w:left w:val="single" w:sz="4" w:space="0" w:color="auto"/>
              <w:bottom w:val="single" w:sz="4" w:space="0" w:color="auto"/>
              <w:right w:val="single" w:sz="4" w:space="0" w:color="auto"/>
            </w:tcBorders>
            <w:hideMark/>
          </w:tcPr>
          <w:p w:rsidR="00CD2639" w:rsidRPr="00CD2639" w:rsidRDefault="00CD2639" w:rsidP="008B16A7">
            <w:pPr>
              <w:tabs>
                <w:tab w:val="num" w:pos="0"/>
              </w:tabs>
              <w:spacing w:line="228" w:lineRule="auto"/>
              <w:jc w:val="center"/>
              <w:rPr>
                <w:rFonts w:ascii="Times New Roman" w:eastAsia="Times New Roman" w:hAnsi="Times New Roman" w:cs="Times New Roman"/>
                <w:sz w:val="24"/>
                <w:szCs w:val="24"/>
                <w:lang w:val="kk-KZ" w:eastAsia="ru-RU"/>
              </w:rPr>
            </w:pPr>
            <w:r w:rsidRPr="00CD2639">
              <w:rPr>
                <w:rFonts w:ascii="Times New Roman" w:hAnsi="Times New Roman" w:cs="Times New Roman"/>
                <w:sz w:val="24"/>
                <w:szCs w:val="24"/>
                <w:lang w:val="kk-KZ"/>
              </w:rPr>
              <w:t>100</w:t>
            </w:r>
          </w:p>
        </w:tc>
      </w:tr>
    </w:tbl>
    <w:p w:rsidR="00272C07" w:rsidRPr="004B6183" w:rsidRDefault="00272C07" w:rsidP="00272C07">
      <w:pPr>
        <w:spacing w:after="0" w:line="240" w:lineRule="auto"/>
        <w:jc w:val="both"/>
        <w:rPr>
          <w:rFonts w:ascii="Times New Roman" w:hAnsi="Times New Roman" w:cs="Times New Roman"/>
          <w:sz w:val="24"/>
          <w:szCs w:val="24"/>
          <w:lang w:val="kk-KZ"/>
        </w:rPr>
      </w:pPr>
    </w:p>
    <w:p w:rsidR="00272C07" w:rsidRPr="004B6183" w:rsidRDefault="00272C07" w:rsidP="00272C07">
      <w:pPr>
        <w:spacing w:after="0" w:line="240" w:lineRule="auto"/>
        <w:jc w:val="both"/>
        <w:rPr>
          <w:rFonts w:ascii="Times New Roman" w:hAnsi="Times New Roman" w:cs="Times New Roman"/>
          <w:sz w:val="24"/>
          <w:szCs w:val="24"/>
          <w:lang w:val="kk-KZ"/>
        </w:rPr>
      </w:pPr>
      <w:r w:rsidRPr="004B6183">
        <w:rPr>
          <w:rFonts w:ascii="Times New Roman" w:hAnsi="Times New Roman" w:cs="Times New Roman"/>
          <w:sz w:val="24"/>
          <w:szCs w:val="24"/>
          <w:lang w:val="kk-KZ"/>
        </w:rPr>
        <w:t>Шығыстану факуль</w:t>
      </w:r>
      <w:r>
        <w:rPr>
          <w:rFonts w:ascii="Times New Roman" w:hAnsi="Times New Roman" w:cs="Times New Roman"/>
          <w:sz w:val="24"/>
          <w:szCs w:val="24"/>
          <w:lang w:val="kk-KZ"/>
        </w:rPr>
        <w:t>т</w:t>
      </w:r>
      <w:r w:rsidRPr="004B6183">
        <w:rPr>
          <w:rFonts w:ascii="Times New Roman" w:hAnsi="Times New Roman" w:cs="Times New Roman"/>
          <w:sz w:val="24"/>
          <w:szCs w:val="24"/>
          <w:lang w:val="kk-KZ"/>
        </w:rPr>
        <w:t>етінің әдістемелік бюро төрағасы     Малғаждарова А.М.</w:t>
      </w:r>
    </w:p>
    <w:p w:rsidR="00272C07" w:rsidRPr="004B6183" w:rsidRDefault="00272C07" w:rsidP="00272C07">
      <w:pPr>
        <w:spacing w:after="0" w:line="240" w:lineRule="auto"/>
        <w:jc w:val="both"/>
        <w:rPr>
          <w:rFonts w:ascii="Times New Roman" w:hAnsi="Times New Roman" w:cs="Times New Roman"/>
          <w:sz w:val="24"/>
          <w:szCs w:val="24"/>
          <w:lang w:val="kk-KZ"/>
        </w:rPr>
      </w:pPr>
      <w:r w:rsidRPr="004B6183">
        <w:rPr>
          <w:rFonts w:ascii="Times New Roman" w:hAnsi="Times New Roman" w:cs="Times New Roman"/>
          <w:sz w:val="24"/>
          <w:szCs w:val="24"/>
          <w:lang w:val="kk-KZ"/>
        </w:rPr>
        <w:t>Қытайтану кафедрасының меңгерушісі, профессор</w:t>
      </w:r>
      <w:r w:rsidRPr="004B6183">
        <w:rPr>
          <w:rFonts w:ascii="Times New Roman" w:hAnsi="Times New Roman" w:cs="Times New Roman"/>
          <w:sz w:val="24"/>
          <w:szCs w:val="24"/>
        </w:rPr>
        <w:tab/>
      </w:r>
      <w:r w:rsidRPr="004B618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96EA4">
        <w:rPr>
          <w:rFonts w:ascii="Times New Roman" w:hAnsi="Times New Roman" w:cs="Times New Roman"/>
          <w:sz w:val="24"/>
          <w:szCs w:val="24"/>
          <w:lang w:val="kk-KZ"/>
        </w:rPr>
        <w:t>профессор</w:t>
      </w:r>
      <w:r w:rsidRPr="004B6183">
        <w:rPr>
          <w:rFonts w:ascii="Times New Roman" w:hAnsi="Times New Roman" w:cs="Times New Roman"/>
          <w:sz w:val="24"/>
          <w:szCs w:val="24"/>
          <w:lang w:val="kk-KZ"/>
        </w:rPr>
        <w:t xml:space="preserve"> Мұқаметханұлы Н.</w:t>
      </w:r>
    </w:p>
    <w:p w:rsidR="00272C07" w:rsidRPr="004B6183" w:rsidRDefault="00272C07" w:rsidP="00272C07">
      <w:pPr>
        <w:spacing w:after="0" w:line="240" w:lineRule="auto"/>
        <w:rPr>
          <w:rFonts w:ascii="Times New Roman" w:hAnsi="Times New Roman" w:cs="Times New Roman"/>
          <w:sz w:val="24"/>
          <w:szCs w:val="24"/>
          <w:lang w:val="kk-KZ"/>
        </w:rPr>
      </w:pPr>
      <w:r w:rsidRPr="004B6183">
        <w:rPr>
          <w:rFonts w:ascii="Times New Roman" w:hAnsi="Times New Roman" w:cs="Times New Roman"/>
          <w:sz w:val="24"/>
          <w:szCs w:val="24"/>
        </w:rPr>
        <w:t>Лектор</w:t>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rPr>
        <w:tab/>
      </w:r>
      <w:r w:rsidRPr="004B618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96EA4">
        <w:rPr>
          <w:rFonts w:ascii="Times New Roman" w:hAnsi="Times New Roman" w:cs="Times New Roman"/>
          <w:sz w:val="24"/>
          <w:szCs w:val="24"/>
          <w:lang w:val="kk-KZ"/>
        </w:rPr>
        <w:t>т.ғ.д. пр</w:t>
      </w:r>
      <w:r>
        <w:rPr>
          <w:rFonts w:ascii="Times New Roman" w:hAnsi="Times New Roman" w:cs="Times New Roman"/>
          <w:sz w:val="24"/>
          <w:szCs w:val="24"/>
          <w:lang w:val="kk-KZ"/>
        </w:rPr>
        <w:t>офессор</w:t>
      </w:r>
      <w:r w:rsidRPr="00296EA4">
        <w:rPr>
          <w:rFonts w:ascii="Times New Roman" w:hAnsi="Times New Roman" w:cs="Times New Roman"/>
          <w:sz w:val="24"/>
          <w:szCs w:val="24"/>
          <w:lang w:val="kk-KZ"/>
        </w:rPr>
        <w:t xml:space="preserve"> Алдабек Н.Ә.</w:t>
      </w:r>
    </w:p>
    <w:p w:rsidR="00272C07" w:rsidRPr="004B6183" w:rsidRDefault="00272C07" w:rsidP="00272C07">
      <w:pPr>
        <w:spacing w:after="0" w:line="240" w:lineRule="auto"/>
        <w:rPr>
          <w:rFonts w:ascii="Times New Roman" w:hAnsi="Times New Roman" w:cs="Times New Roman"/>
          <w:sz w:val="24"/>
          <w:szCs w:val="24"/>
          <w:lang w:val="kk-KZ"/>
        </w:rPr>
      </w:pPr>
    </w:p>
    <w:p w:rsidR="00272C07" w:rsidRPr="004B6183" w:rsidRDefault="00272C07" w:rsidP="00272C07">
      <w:pPr>
        <w:spacing w:after="0" w:line="240" w:lineRule="auto"/>
        <w:rPr>
          <w:rFonts w:ascii="Times New Roman" w:hAnsi="Times New Roman" w:cs="Times New Roman"/>
          <w:sz w:val="24"/>
          <w:szCs w:val="24"/>
          <w:lang w:val="kk-KZ"/>
        </w:rPr>
      </w:pPr>
    </w:p>
    <w:p w:rsidR="00272C07" w:rsidRPr="004B6183" w:rsidRDefault="00272C07" w:rsidP="00272C07">
      <w:pPr>
        <w:spacing w:after="0" w:line="240" w:lineRule="auto"/>
        <w:rPr>
          <w:rFonts w:ascii="Times New Roman" w:hAnsi="Times New Roman" w:cs="Times New Roman"/>
          <w:sz w:val="24"/>
          <w:szCs w:val="24"/>
          <w:lang w:val="kk-KZ"/>
        </w:rPr>
      </w:pPr>
    </w:p>
    <w:p w:rsidR="00272C07" w:rsidRDefault="00272C07" w:rsidP="00272C07"/>
    <w:p w:rsidR="007376C2" w:rsidRDefault="007376C2"/>
    <w:sectPr w:rsidR="007376C2" w:rsidSect="00644246">
      <w:type w:val="continuous"/>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Kz Arial">
    <w:altName w:val="Arial"/>
    <w:charset w:val="CC"/>
    <w:family w:val="swiss"/>
    <w:pitch w:val="variable"/>
    <w:sig w:usb0="00000000" w:usb1="0000207A" w:usb2="0000002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805A66"/>
    <w:multiLevelType w:val="hybridMultilevel"/>
    <w:tmpl w:val="66FEA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34"/>
    <w:rsid w:val="00265F34"/>
    <w:rsid w:val="00272C07"/>
    <w:rsid w:val="00486774"/>
    <w:rsid w:val="004B2892"/>
    <w:rsid w:val="006B744C"/>
    <w:rsid w:val="007376C2"/>
    <w:rsid w:val="00CD2639"/>
    <w:rsid w:val="00D954B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9EB3A-7963-4A2E-9EEE-8079880F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C07"/>
  </w:style>
  <w:style w:type="paragraph" w:styleId="3">
    <w:name w:val="heading 3"/>
    <w:basedOn w:val="a"/>
    <w:next w:val="a"/>
    <w:link w:val="30"/>
    <w:uiPriority w:val="9"/>
    <w:semiHidden/>
    <w:unhideWhenUsed/>
    <w:qFormat/>
    <w:rsid w:val="00CD26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272C07"/>
    <w:pPr>
      <w:keepNext/>
      <w:spacing w:before="240" w:after="60" w:line="240" w:lineRule="auto"/>
      <w:outlineLvl w:val="3"/>
    </w:pPr>
    <w:rPr>
      <w:rFonts w:ascii="Times New Roman" w:eastAsia="SimSu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72C07"/>
    <w:rPr>
      <w:rFonts w:ascii="Times New Roman" w:eastAsia="SimSun" w:hAnsi="Times New Roman" w:cs="Times New Roman"/>
      <w:b/>
      <w:bCs/>
      <w:sz w:val="28"/>
      <w:szCs w:val="28"/>
      <w:lang w:eastAsia="ru-RU"/>
    </w:rPr>
  </w:style>
  <w:style w:type="character" w:customStyle="1" w:styleId="shorttext">
    <w:name w:val="short_text"/>
    <w:basedOn w:val="a0"/>
    <w:rsid w:val="00272C07"/>
  </w:style>
  <w:style w:type="paragraph" w:styleId="a3">
    <w:name w:val="List Paragraph"/>
    <w:basedOn w:val="a"/>
    <w:uiPriority w:val="34"/>
    <w:qFormat/>
    <w:rsid w:val="00272C07"/>
    <w:pPr>
      <w:spacing w:after="200" w:line="276" w:lineRule="auto"/>
      <w:ind w:left="720"/>
      <w:contextualSpacing/>
    </w:pPr>
    <w:rPr>
      <w:rFonts w:eastAsia="SimSun"/>
      <w:lang w:eastAsia="en-US"/>
    </w:rPr>
  </w:style>
  <w:style w:type="paragraph" w:styleId="a4">
    <w:name w:val="Body Text Indent"/>
    <w:basedOn w:val="a"/>
    <w:link w:val="a5"/>
    <w:rsid w:val="00272C07"/>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272C07"/>
    <w:rPr>
      <w:rFonts w:ascii="Times New Roman" w:eastAsia="Times New Roman" w:hAnsi="Times New Roman" w:cs="Times New Roman"/>
      <w:sz w:val="24"/>
      <w:szCs w:val="24"/>
      <w:lang w:eastAsia="ru-RU"/>
    </w:rPr>
  </w:style>
  <w:style w:type="character" w:styleId="a6">
    <w:name w:val="Hyperlink"/>
    <w:rsid w:val="00272C07"/>
    <w:rPr>
      <w:color w:val="0000FF"/>
      <w:u w:val="single"/>
    </w:rPr>
  </w:style>
  <w:style w:type="paragraph" w:styleId="a7">
    <w:name w:val="Body Text"/>
    <w:basedOn w:val="a"/>
    <w:link w:val="a8"/>
    <w:uiPriority w:val="99"/>
    <w:unhideWhenUsed/>
    <w:rsid w:val="00272C07"/>
    <w:pPr>
      <w:spacing w:after="120"/>
    </w:pPr>
  </w:style>
  <w:style w:type="character" w:customStyle="1" w:styleId="a8">
    <w:name w:val="Основной текст Знак"/>
    <w:basedOn w:val="a0"/>
    <w:link w:val="a7"/>
    <w:uiPriority w:val="99"/>
    <w:rsid w:val="00272C07"/>
  </w:style>
  <w:style w:type="paragraph" w:styleId="2">
    <w:name w:val="Body Text 2"/>
    <w:basedOn w:val="a"/>
    <w:link w:val="20"/>
    <w:rsid w:val="00272C07"/>
    <w:pPr>
      <w:spacing w:after="120" w:line="480" w:lineRule="auto"/>
    </w:pPr>
    <w:rPr>
      <w:rFonts w:ascii="Times New Roman" w:eastAsia="Times New Roman" w:hAnsi="Times New Roman" w:cs="Kz Arial"/>
      <w:b/>
      <w:sz w:val="28"/>
      <w:szCs w:val="28"/>
      <w:lang w:eastAsia="ru-RU"/>
    </w:rPr>
  </w:style>
  <w:style w:type="character" w:customStyle="1" w:styleId="20">
    <w:name w:val="Основной текст 2 Знак"/>
    <w:basedOn w:val="a0"/>
    <w:link w:val="2"/>
    <w:rsid w:val="00272C07"/>
    <w:rPr>
      <w:rFonts w:ascii="Times New Roman" w:eastAsia="Times New Roman" w:hAnsi="Times New Roman" w:cs="Kz Arial"/>
      <w:b/>
      <w:sz w:val="28"/>
      <w:szCs w:val="28"/>
      <w:lang w:eastAsia="ru-RU"/>
    </w:rPr>
  </w:style>
  <w:style w:type="character" w:customStyle="1" w:styleId="30">
    <w:name w:val="Заголовок 3 Знак"/>
    <w:basedOn w:val="a0"/>
    <w:link w:val="3"/>
    <w:uiPriority w:val="9"/>
    <w:semiHidden/>
    <w:rsid w:val="00CD263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dc:creator>
  <cp:keywords/>
  <dc:description/>
  <cp:lastModifiedBy>Бота</cp:lastModifiedBy>
  <cp:revision>5</cp:revision>
  <dcterms:created xsi:type="dcterms:W3CDTF">2017-10-31T16:16:00Z</dcterms:created>
  <dcterms:modified xsi:type="dcterms:W3CDTF">2017-11-01T03:30:00Z</dcterms:modified>
</cp:coreProperties>
</file>